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958" w:rsidRDefault="003D4958"/>
    <w:p w:rsidR="003C3D37" w:rsidRPr="0056349D" w:rsidRDefault="003C3D37" w:rsidP="003C3D37">
      <w:pPr>
        <w:rPr>
          <w:sz w:val="24"/>
          <w:szCs w:val="24"/>
        </w:rPr>
      </w:pPr>
      <w:r w:rsidRPr="0056349D">
        <w:rPr>
          <w:sz w:val="24"/>
          <w:szCs w:val="24"/>
        </w:rPr>
        <w:t>Утвърдил: ............</w:t>
      </w:r>
      <w:r w:rsidR="00974291">
        <w:rPr>
          <w:sz w:val="24"/>
          <w:szCs w:val="24"/>
        </w:rPr>
        <w:t>П</w:t>
      </w:r>
      <w:r w:rsidRPr="0056349D">
        <w:rPr>
          <w:sz w:val="24"/>
          <w:szCs w:val="24"/>
        </w:rPr>
        <w:t>..............</w:t>
      </w:r>
    </w:p>
    <w:p w:rsidR="003C3D37" w:rsidRPr="0056349D" w:rsidRDefault="003C3D37" w:rsidP="003C3D37">
      <w:pPr>
        <w:rPr>
          <w:sz w:val="24"/>
          <w:szCs w:val="24"/>
        </w:rPr>
      </w:pPr>
      <w:r w:rsidRPr="0056349D">
        <w:rPr>
          <w:b/>
          <w:sz w:val="24"/>
          <w:szCs w:val="24"/>
        </w:rPr>
        <w:t xml:space="preserve">Д-р </w:t>
      </w:r>
      <w:proofErr w:type="spellStart"/>
      <w:r w:rsidRPr="0056349D">
        <w:rPr>
          <w:b/>
          <w:sz w:val="24"/>
          <w:szCs w:val="24"/>
        </w:rPr>
        <w:t>Душо</w:t>
      </w:r>
      <w:proofErr w:type="spellEnd"/>
      <w:r w:rsidRPr="0056349D">
        <w:rPr>
          <w:b/>
          <w:sz w:val="24"/>
          <w:szCs w:val="24"/>
        </w:rPr>
        <w:t xml:space="preserve"> Гавазов</w:t>
      </w:r>
    </w:p>
    <w:p w:rsidR="003C3D37" w:rsidRPr="0056349D" w:rsidRDefault="003C3D37" w:rsidP="003C3D37">
      <w:pPr>
        <w:rPr>
          <w:sz w:val="24"/>
          <w:szCs w:val="24"/>
        </w:rPr>
      </w:pPr>
      <w:r w:rsidRPr="0056349D">
        <w:rPr>
          <w:i/>
        </w:rPr>
        <w:t>Председател на  „МИГ-Мъглиж,</w:t>
      </w:r>
      <w:r w:rsidRPr="0056349D">
        <w:t xml:space="preserve"> </w:t>
      </w:r>
      <w:r w:rsidRPr="0056349D">
        <w:rPr>
          <w:i/>
        </w:rPr>
        <w:t>Николаево, Гурково”</w:t>
      </w:r>
    </w:p>
    <w:p w:rsidR="00127323" w:rsidRPr="00832150" w:rsidRDefault="00127323" w:rsidP="00832150">
      <w:pPr>
        <w:spacing w:before="3"/>
        <w:ind w:left="83"/>
        <w:rPr>
          <w:b/>
          <w:sz w:val="24"/>
        </w:rPr>
      </w:pPr>
    </w:p>
    <w:p w:rsidR="00832150" w:rsidRPr="00832150" w:rsidRDefault="00832150" w:rsidP="00832150">
      <w:pPr>
        <w:rPr>
          <w:b/>
          <w:sz w:val="24"/>
          <w:szCs w:val="24"/>
        </w:rPr>
      </w:pPr>
    </w:p>
    <w:p w:rsidR="00832150" w:rsidRPr="00832150" w:rsidRDefault="00832150" w:rsidP="00832150">
      <w:pPr>
        <w:rPr>
          <w:b/>
          <w:sz w:val="24"/>
          <w:szCs w:val="24"/>
        </w:rPr>
      </w:pPr>
    </w:p>
    <w:p w:rsidR="00832150" w:rsidRPr="00832150" w:rsidRDefault="00832150" w:rsidP="00832150">
      <w:pPr>
        <w:spacing w:before="8"/>
        <w:rPr>
          <w:b/>
          <w:sz w:val="24"/>
          <w:szCs w:val="24"/>
        </w:rPr>
      </w:pPr>
    </w:p>
    <w:p w:rsidR="00832150" w:rsidRPr="00832150" w:rsidRDefault="00832150" w:rsidP="00832150">
      <w:pPr>
        <w:spacing w:line="242" w:lineRule="auto"/>
        <w:ind w:left="22" w:right="13"/>
        <w:jc w:val="center"/>
        <w:rPr>
          <w:b/>
          <w:bCs/>
          <w:sz w:val="36"/>
          <w:szCs w:val="36"/>
        </w:rPr>
      </w:pPr>
      <w:bookmarkStart w:id="0" w:name="Комуникационен_план_за_изпълнение_на_Стр"/>
      <w:bookmarkEnd w:id="0"/>
      <w:r w:rsidRPr="00832150">
        <w:rPr>
          <w:b/>
          <w:bCs/>
          <w:sz w:val="36"/>
          <w:szCs w:val="36"/>
        </w:rPr>
        <w:t>Комуникационен</w:t>
      </w:r>
      <w:r w:rsidRPr="00832150">
        <w:rPr>
          <w:b/>
          <w:bCs/>
          <w:spacing w:val="-6"/>
          <w:sz w:val="36"/>
          <w:szCs w:val="36"/>
        </w:rPr>
        <w:t xml:space="preserve"> </w:t>
      </w:r>
      <w:r w:rsidRPr="00832150">
        <w:rPr>
          <w:b/>
          <w:bCs/>
          <w:sz w:val="36"/>
          <w:szCs w:val="36"/>
        </w:rPr>
        <w:t>план</w:t>
      </w:r>
      <w:r w:rsidRPr="00832150">
        <w:rPr>
          <w:b/>
          <w:bCs/>
          <w:spacing w:val="-6"/>
          <w:sz w:val="36"/>
          <w:szCs w:val="36"/>
        </w:rPr>
        <w:t xml:space="preserve"> </w:t>
      </w:r>
      <w:r w:rsidRPr="00832150">
        <w:rPr>
          <w:b/>
          <w:bCs/>
          <w:sz w:val="36"/>
          <w:szCs w:val="36"/>
        </w:rPr>
        <w:t>за</w:t>
      </w:r>
      <w:r w:rsidRPr="00832150">
        <w:rPr>
          <w:b/>
          <w:bCs/>
          <w:spacing w:val="-8"/>
          <w:sz w:val="36"/>
          <w:szCs w:val="36"/>
        </w:rPr>
        <w:t xml:space="preserve"> </w:t>
      </w:r>
      <w:r w:rsidRPr="00832150">
        <w:rPr>
          <w:b/>
          <w:bCs/>
          <w:sz w:val="36"/>
          <w:szCs w:val="36"/>
        </w:rPr>
        <w:t>изпълнение</w:t>
      </w:r>
      <w:r w:rsidRPr="00832150">
        <w:rPr>
          <w:b/>
          <w:bCs/>
          <w:spacing w:val="-6"/>
          <w:sz w:val="36"/>
          <w:szCs w:val="36"/>
        </w:rPr>
        <w:t xml:space="preserve"> </w:t>
      </w:r>
      <w:r w:rsidRPr="00832150">
        <w:rPr>
          <w:b/>
          <w:bCs/>
          <w:sz w:val="36"/>
          <w:szCs w:val="36"/>
        </w:rPr>
        <w:t>на</w:t>
      </w:r>
      <w:r w:rsidRPr="00832150">
        <w:rPr>
          <w:b/>
          <w:bCs/>
          <w:spacing w:val="-8"/>
          <w:sz w:val="36"/>
          <w:szCs w:val="36"/>
        </w:rPr>
        <w:t xml:space="preserve"> </w:t>
      </w:r>
      <w:r w:rsidRPr="00832150">
        <w:rPr>
          <w:b/>
          <w:bCs/>
          <w:sz w:val="36"/>
          <w:szCs w:val="36"/>
        </w:rPr>
        <w:t>Стратегията</w:t>
      </w:r>
      <w:r w:rsidRPr="00832150">
        <w:rPr>
          <w:b/>
          <w:bCs/>
          <w:spacing w:val="-6"/>
          <w:sz w:val="36"/>
          <w:szCs w:val="36"/>
        </w:rPr>
        <w:t xml:space="preserve"> </w:t>
      </w:r>
      <w:r w:rsidRPr="00832150">
        <w:rPr>
          <w:b/>
          <w:bCs/>
          <w:sz w:val="36"/>
          <w:szCs w:val="36"/>
        </w:rPr>
        <w:t xml:space="preserve">на </w:t>
      </w:r>
      <w:r w:rsidR="00127323" w:rsidRPr="00832150">
        <w:rPr>
          <w:b/>
          <w:bCs/>
          <w:sz w:val="36"/>
          <w:szCs w:val="36"/>
        </w:rPr>
        <w:t>„</w:t>
      </w:r>
      <w:r w:rsidRPr="00832150">
        <w:rPr>
          <w:b/>
          <w:bCs/>
          <w:sz w:val="36"/>
          <w:szCs w:val="36"/>
        </w:rPr>
        <w:t xml:space="preserve">МИГ </w:t>
      </w:r>
      <w:r w:rsidR="00127323">
        <w:rPr>
          <w:b/>
          <w:bCs/>
          <w:sz w:val="36"/>
          <w:szCs w:val="36"/>
        </w:rPr>
        <w:t>– Мъглиж, Николаево, Гурково</w:t>
      </w:r>
      <w:r w:rsidRPr="00832150">
        <w:rPr>
          <w:b/>
          <w:bCs/>
          <w:sz w:val="36"/>
          <w:szCs w:val="36"/>
        </w:rPr>
        <w:t>“</w:t>
      </w:r>
    </w:p>
    <w:p w:rsidR="00832150" w:rsidRPr="00832150" w:rsidRDefault="00832150" w:rsidP="00832150">
      <w:pPr>
        <w:rPr>
          <w:b/>
          <w:sz w:val="36"/>
          <w:szCs w:val="24"/>
        </w:rPr>
      </w:pPr>
    </w:p>
    <w:p w:rsidR="00832150" w:rsidRPr="00832150" w:rsidRDefault="00832150" w:rsidP="00832150">
      <w:pPr>
        <w:spacing w:before="138"/>
        <w:rPr>
          <w:b/>
          <w:sz w:val="36"/>
          <w:szCs w:val="24"/>
        </w:rPr>
      </w:pPr>
    </w:p>
    <w:p w:rsidR="00832150" w:rsidRPr="00832150" w:rsidRDefault="00832150" w:rsidP="00832150">
      <w:pPr>
        <w:outlineLvl w:val="0"/>
        <w:rPr>
          <w:b/>
          <w:bCs/>
          <w:sz w:val="24"/>
          <w:szCs w:val="24"/>
        </w:rPr>
      </w:pPr>
      <w:bookmarkStart w:id="1" w:name="1._Обща_информация"/>
      <w:bookmarkEnd w:id="1"/>
      <w:r w:rsidRPr="00832150">
        <w:rPr>
          <w:b/>
          <w:bCs/>
          <w:sz w:val="24"/>
          <w:szCs w:val="24"/>
        </w:rPr>
        <w:t>1.</w:t>
      </w:r>
      <w:r w:rsidRPr="00832150">
        <w:rPr>
          <w:b/>
          <w:bCs/>
          <w:spacing w:val="69"/>
          <w:w w:val="150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 xml:space="preserve">Обща </w:t>
      </w:r>
      <w:r w:rsidRPr="00832150">
        <w:rPr>
          <w:b/>
          <w:bCs/>
          <w:spacing w:val="-2"/>
          <w:sz w:val="24"/>
          <w:szCs w:val="24"/>
        </w:rPr>
        <w:t>информация</w:t>
      </w:r>
    </w:p>
    <w:p w:rsidR="00832150" w:rsidRPr="00832150" w:rsidRDefault="00832150" w:rsidP="00832150">
      <w:pPr>
        <w:numPr>
          <w:ilvl w:val="0"/>
          <w:numId w:val="3"/>
        </w:numPr>
        <w:tabs>
          <w:tab w:val="left" w:pos="341"/>
        </w:tabs>
        <w:spacing w:before="271" w:line="242" w:lineRule="auto"/>
        <w:ind w:right="76" w:firstLine="0"/>
        <w:jc w:val="both"/>
        <w:rPr>
          <w:sz w:val="24"/>
        </w:rPr>
      </w:pPr>
      <w:r w:rsidRPr="00832150">
        <w:rPr>
          <w:sz w:val="24"/>
        </w:rPr>
        <w:t>Местната инициативна група</w:t>
      </w:r>
      <w:r w:rsidRPr="00832150">
        <w:rPr>
          <w:spacing w:val="40"/>
          <w:sz w:val="24"/>
        </w:rPr>
        <w:t xml:space="preserve"> </w:t>
      </w:r>
      <w:r w:rsidRPr="00832150">
        <w:rPr>
          <w:sz w:val="24"/>
        </w:rPr>
        <w:t>при изпълнение на стратегията за ВОМР е длъжна да осигури публичност на дейността си и на източниците на финансиране съгласно:</w:t>
      </w:r>
    </w:p>
    <w:p w:rsidR="00832150" w:rsidRPr="00832150" w:rsidRDefault="00832150" w:rsidP="00832150">
      <w:pPr>
        <w:numPr>
          <w:ilvl w:val="1"/>
          <w:numId w:val="3"/>
        </w:numPr>
        <w:tabs>
          <w:tab w:val="left" w:pos="509"/>
        </w:tabs>
        <w:spacing w:before="274" w:line="242" w:lineRule="auto"/>
        <w:ind w:right="77" w:firstLine="0"/>
        <w:jc w:val="both"/>
        <w:rPr>
          <w:sz w:val="24"/>
        </w:rPr>
      </w:pPr>
      <w:r w:rsidRPr="00832150">
        <w:rPr>
          <w:sz w:val="24"/>
        </w:rPr>
        <w:t>изискванията, посочени в Единния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наръчник на бенефициента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прилагане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на правилата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за информация и комуникация 2021-2027 г., приложение № 1 към Националната комуникационна стратегия за програмен период 2021-2027 г.;</w:t>
      </w:r>
    </w:p>
    <w:p w:rsidR="00832150" w:rsidRPr="00832150" w:rsidRDefault="00832150" w:rsidP="00832150">
      <w:pPr>
        <w:numPr>
          <w:ilvl w:val="1"/>
          <w:numId w:val="3"/>
        </w:numPr>
        <w:tabs>
          <w:tab w:val="left" w:pos="533"/>
        </w:tabs>
        <w:spacing w:before="272" w:line="242" w:lineRule="auto"/>
        <w:ind w:right="70" w:firstLine="0"/>
        <w:jc w:val="both"/>
        <w:rPr>
          <w:sz w:val="24"/>
        </w:rPr>
      </w:pPr>
      <w:r w:rsidRPr="00832150">
        <w:rPr>
          <w:sz w:val="24"/>
        </w:rPr>
        <w:t xml:space="preserve">публичността за дейностите, които са обект на обществена поръчка, се осъществява чрез прилагане на разпоредбите на ЗОП и вътрешните правила за поддържане на профила на </w:t>
      </w:r>
      <w:r w:rsidRPr="00832150">
        <w:rPr>
          <w:spacing w:val="-2"/>
          <w:sz w:val="24"/>
        </w:rPr>
        <w:t>купувача;</w:t>
      </w:r>
    </w:p>
    <w:p w:rsidR="00832150" w:rsidRPr="00832150" w:rsidRDefault="00832150" w:rsidP="00832150">
      <w:pPr>
        <w:numPr>
          <w:ilvl w:val="1"/>
          <w:numId w:val="3"/>
        </w:numPr>
        <w:tabs>
          <w:tab w:val="left" w:pos="509"/>
        </w:tabs>
        <w:spacing w:before="273"/>
        <w:ind w:right="74" w:firstLine="0"/>
        <w:jc w:val="both"/>
        <w:rPr>
          <w:sz w:val="24"/>
        </w:rPr>
      </w:pPr>
      <w:r w:rsidRPr="00832150">
        <w:rPr>
          <w:sz w:val="24"/>
        </w:rPr>
        <w:t>при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осъществяване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дейности за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осигуряване на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видимост, прозрачност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и комуникация се използва емблемата на Европейския съюз в съответствие с техническите характеристики, предвидени в приложение II и изискванията предвидени в приложение III от Регламент за изпълнение (ЕС) 2022/129 на Комисията от 21 декември 2021 г. за установяване на правила за видовете интервенции по отношение на маслодайните семена, памука и вторичните продукти</w:t>
      </w:r>
      <w:r w:rsidRPr="00832150">
        <w:rPr>
          <w:spacing w:val="40"/>
          <w:sz w:val="24"/>
        </w:rPr>
        <w:t xml:space="preserve"> </w:t>
      </w:r>
      <w:r w:rsidRPr="00832150">
        <w:rPr>
          <w:sz w:val="24"/>
        </w:rPr>
        <w:t>от производството на вино съгласно Регламент (ЕС) 2021/2115 на Европейския парламент и на Съвета и за изискванията за информация, публичност и видимост във връзка с подпомагането</w:t>
      </w:r>
      <w:r w:rsidRPr="00832150">
        <w:rPr>
          <w:spacing w:val="40"/>
          <w:sz w:val="24"/>
        </w:rPr>
        <w:t xml:space="preserve"> </w:t>
      </w:r>
      <w:r w:rsidRPr="00832150">
        <w:rPr>
          <w:sz w:val="24"/>
        </w:rPr>
        <w:t>от Съюза и стратегическите планове по ОСП (OB, L 20/197 от 31 януари 2022 г.), както и се изписва името на фонда, осигуряващ финансовата подкрепа: Европейски земеделски фонд за развитие на селските райони;</w:t>
      </w:r>
    </w:p>
    <w:p w:rsidR="00832150" w:rsidRPr="00832150" w:rsidRDefault="00832150" w:rsidP="00832150">
      <w:pPr>
        <w:spacing w:before="4"/>
        <w:rPr>
          <w:sz w:val="24"/>
          <w:szCs w:val="24"/>
        </w:rPr>
      </w:pPr>
    </w:p>
    <w:p w:rsidR="00832150" w:rsidRDefault="00832150" w:rsidP="00832150">
      <w:pPr>
        <w:rPr>
          <w:sz w:val="24"/>
        </w:rPr>
      </w:pPr>
      <w:r w:rsidRPr="00832150">
        <w:rPr>
          <w:sz w:val="24"/>
        </w:rPr>
        <w:t>Информацията се публикува при спазване на изискванията на Закона за защита на личните данни, ЗОП и Регламент (ЕС) № 2021/2116 на Европейския парламент и на Съвета от 2 декември 2021 година относно финансирането, управлението и мониторинга на общата селскостопанска политика и за отмян</w:t>
      </w:r>
      <w:r>
        <w:rPr>
          <w:sz w:val="24"/>
        </w:rPr>
        <w:t>а на Регламент (ЕС) № 1306/2013.</w:t>
      </w:r>
    </w:p>
    <w:p w:rsidR="00832150" w:rsidRDefault="00832150" w:rsidP="00832150">
      <w:pPr>
        <w:rPr>
          <w:sz w:val="24"/>
        </w:rPr>
      </w:pPr>
    </w:p>
    <w:p w:rsidR="00832150" w:rsidRPr="00832150" w:rsidRDefault="00832150" w:rsidP="00832150">
      <w:pPr>
        <w:numPr>
          <w:ilvl w:val="0"/>
          <w:numId w:val="3"/>
        </w:numPr>
        <w:tabs>
          <w:tab w:val="left" w:pos="327"/>
        </w:tabs>
        <w:ind w:left="327" w:hanging="244"/>
        <w:outlineLvl w:val="0"/>
        <w:rPr>
          <w:b/>
          <w:bCs/>
          <w:sz w:val="24"/>
          <w:szCs w:val="24"/>
        </w:rPr>
      </w:pPr>
      <w:r w:rsidRPr="00832150">
        <w:rPr>
          <w:b/>
          <w:bCs/>
          <w:sz w:val="24"/>
          <w:szCs w:val="24"/>
        </w:rPr>
        <w:t>Цели</w:t>
      </w:r>
      <w:r w:rsidRPr="00832150">
        <w:rPr>
          <w:b/>
          <w:bCs/>
          <w:spacing w:val="-5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на</w:t>
      </w:r>
      <w:r w:rsidRPr="00832150">
        <w:rPr>
          <w:b/>
          <w:bCs/>
          <w:spacing w:val="2"/>
          <w:sz w:val="24"/>
          <w:szCs w:val="24"/>
        </w:rPr>
        <w:t xml:space="preserve"> </w:t>
      </w:r>
      <w:r w:rsidRPr="00832150">
        <w:rPr>
          <w:b/>
          <w:bCs/>
          <w:spacing w:val="-2"/>
          <w:sz w:val="24"/>
          <w:szCs w:val="24"/>
        </w:rPr>
        <w:t>комуникацията</w:t>
      </w:r>
    </w:p>
    <w:p w:rsidR="00832150" w:rsidRPr="00832150" w:rsidRDefault="00832150" w:rsidP="00832150">
      <w:pPr>
        <w:numPr>
          <w:ilvl w:val="0"/>
          <w:numId w:val="7"/>
        </w:numPr>
        <w:tabs>
          <w:tab w:val="left" w:pos="803"/>
        </w:tabs>
        <w:spacing w:before="274" w:line="237" w:lineRule="auto"/>
        <w:ind w:right="626"/>
        <w:rPr>
          <w:sz w:val="24"/>
        </w:rPr>
      </w:pPr>
      <w:r w:rsidRPr="00832150">
        <w:rPr>
          <w:b/>
          <w:sz w:val="24"/>
        </w:rPr>
        <w:lastRenderedPageBreak/>
        <w:t>Информираност:</w:t>
      </w:r>
      <w:r w:rsidRPr="00832150">
        <w:rPr>
          <w:b/>
          <w:spacing w:val="-3"/>
          <w:sz w:val="24"/>
        </w:rPr>
        <w:t xml:space="preserve"> </w:t>
      </w:r>
      <w:r w:rsidRPr="00832150">
        <w:rPr>
          <w:sz w:val="24"/>
        </w:rPr>
        <w:t>Популяризиране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възможностите</w:t>
      </w:r>
      <w:r w:rsidRPr="00832150">
        <w:rPr>
          <w:spacing w:val="-8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финансиране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сред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местния бизнес, НПО и публичния сектор.</w:t>
      </w:r>
    </w:p>
    <w:p w:rsidR="00832150" w:rsidRPr="00832150" w:rsidRDefault="00832150" w:rsidP="00832150">
      <w:pPr>
        <w:numPr>
          <w:ilvl w:val="0"/>
          <w:numId w:val="7"/>
        </w:numPr>
        <w:tabs>
          <w:tab w:val="left" w:pos="803"/>
        </w:tabs>
        <w:spacing w:before="3"/>
        <w:rPr>
          <w:sz w:val="24"/>
        </w:rPr>
      </w:pPr>
      <w:r w:rsidRPr="00832150">
        <w:rPr>
          <w:b/>
          <w:sz w:val="24"/>
        </w:rPr>
        <w:t>Насочване:</w:t>
      </w:r>
      <w:r w:rsidRPr="00832150">
        <w:rPr>
          <w:b/>
          <w:spacing w:val="-3"/>
          <w:sz w:val="24"/>
        </w:rPr>
        <w:t xml:space="preserve"> </w:t>
      </w:r>
      <w:r w:rsidRPr="00832150">
        <w:rPr>
          <w:sz w:val="24"/>
        </w:rPr>
        <w:t>Предоставяне</w:t>
      </w:r>
      <w:r w:rsidRPr="00832150">
        <w:rPr>
          <w:spacing w:val="-8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ясни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указания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кандидатстване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и</w:t>
      </w:r>
      <w:r w:rsidRPr="00832150">
        <w:rPr>
          <w:spacing w:val="-6"/>
          <w:sz w:val="24"/>
        </w:rPr>
        <w:t xml:space="preserve"> </w:t>
      </w:r>
      <w:r w:rsidRPr="00832150">
        <w:rPr>
          <w:spacing w:val="-2"/>
          <w:sz w:val="24"/>
        </w:rPr>
        <w:t>отчитане.</w:t>
      </w:r>
    </w:p>
    <w:p w:rsidR="00832150" w:rsidRPr="00832150" w:rsidRDefault="00832150" w:rsidP="00832150">
      <w:pPr>
        <w:numPr>
          <w:ilvl w:val="0"/>
          <w:numId w:val="7"/>
        </w:numPr>
        <w:tabs>
          <w:tab w:val="left" w:pos="803"/>
        </w:tabs>
        <w:spacing w:before="3"/>
        <w:rPr>
          <w:sz w:val="24"/>
        </w:rPr>
      </w:pPr>
      <w:r w:rsidRPr="00832150">
        <w:rPr>
          <w:b/>
          <w:sz w:val="24"/>
        </w:rPr>
        <w:t>Идентичност:</w:t>
      </w:r>
      <w:r w:rsidRPr="00832150">
        <w:rPr>
          <w:b/>
          <w:spacing w:val="-5"/>
          <w:sz w:val="24"/>
        </w:rPr>
        <w:t xml:space="preserve"> </w:t>
      </w:r>
      <w:r w:rsidRPr="00832150">
        <w:rPr>
          <w:sz w:val="24"/>
        </w:rPr>
        <w:t>Утвърждаване</w:t>
      </w:r>
      <w:r w:rsidRPr="00832150">
        <w:rPr>
          <w:spacing w:val="-8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МИГ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като</w:t>
      </w:r>
      <w:r w:rsidRPr="00832150">
        <w:rPr>
          <w:spacing w:val="1"/>
          <w:sz w:val="24"/>
        </w:rPr>
        <w:t xml:space="preserve"> </w:t>
      </w:r>
      <w:r w:rsidRPr="00832150">
        <w:rPr>
          <w:sz w:val="24"/>
        </w:rPr>
        <w:t>двигател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8"/>
          <w:sz w:val="24"/>
        </w:rPr>
        <w:t xml:space="preserve"> </w:t>
      </w:r>
      <w:r w:rsidRPr="00832150">
        <w:rPr>
          <w:sz w:val="24"/>
        </w:rPr>
        <w:t>местното</w:t>
      </w:r>
      <w:r w:rsidRPr="00832150">
        <w:rPr>
          <w:spacing w:val="2"/>
          <w:sz w:val="24"/>
        </w:rPr>
        <w:t xml:space="preserve"> </w:t>
      </w:r>
      <w:r w:rsidRPr="00832150">
        <w:rPr>
          <w:sz w:val="24"/>
        </w:rPr>
        <w:t>развитие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в</w:t>
      </w:r>
      <w:r w:rsidRPr="00832150">
        <w:rPr>
          <w:spacing w:val="-4"/>
          <w:sz w:val="24"/>
        </w:rPr>
        <w:t xml:space="preserve"> </w:t>
      </w:r>
      <w:r w:rsidRPr="00832150">
        <w:rPr>
          <w:spacing w:val="-2"/>
          <w:sz w:val="24"/>
        </w:rPr>
        <w:t>региона.</w:t>
      </w:r>
    </w:p>
    <w:p w:rsidR="00832150" w:rsidRPr="00832150" w:rsidRDefault="00832150" w:rsidP="00832150">
      <w:pPr>
        <w:spacing w:before="9"/>
        <w:rPr>
          <w:sz w:val="24"/>
          <w:szCs w:val="24"/>
        </w:rPr>
      </w:pPr>
    </w:p>
    <w:p w:rsidR="00832150" w:rsidRPr="00832150" w:rsidRDefault="00832150" w:rsidP="00832150">
      <w:pPr>
        <w:numPr>
          <w:ilvl w:val="0"/>
          <w:numId w:val="3"/>
        </w:numPr>
        <w:tabs>
          <w:tab w:val="left" w:pos="327"/>
        </w:tabs>
        <w:ind w:left="327" w:hanging="244"/>
        <w:outlineLvl w:val="0"/>
        <w:rPr>
          <w:b/>
          <w:bCs/>
          <w:sz w:val="24"/>
          <w:szCs w:val="24"/>
        </w:rPr>
      </w:pPr>
      <w:bookmarkStart w:id="2" w:name="3._Целеви_групи"/>
      <w:bookmarkEnd w:id="2"/>
      <w:r w:rsidRPr="00832150">
        <w:rPr>
          <w:b/>
          <w:bCs/>
          <w:sz w:val="24"/>
          <w:szCs w:val="24"/>
        </w:rPr>
        <w:t>Целеви</w:t>
      </w:r>
      <w:r w:rsidRPr="00832150">
        <w:rPr>
          <w:b/>
          <w:bCs/>
          <w:spacing w:val="-5"/>
          <w:sz w:val="24"/>
          <w:szCs w:val="24"/>
        </w:rPr>
        <w:t xml:space="preserve"> </w:t>
      </w:r>
      <w:r w:rsidRPr="00832150">
        <w:rPr>
          <w:b/>
          <w:bCs/>
          <w:spacing w:val="-2"/>
          <w:sz w:val="24"/>
          <w:szCs w:val="24"/>
        </w:rPr>
        <w:t>групи</w:t>
      </w:r>
    </w:p>
    <w:p w:rsidR="00832150" w:rsidRPr="00832150" w:rsidRDefault="00832150" w:rsidP="00832150">
      <w:pPr>
        <w:numPr>
          <w:ilvl w:val="0"/>
          <w:numId w:val="6"/>
        </w:numPr>
        <w:tabs>
          <w:tab w:val="left" w:pos="803"/>
        </w:tabs>
        <w:spacing w:before="272" w:line="275" w:lineRule="exact"/>
        <w:rPr>
          <w:sz w:val="24"/>
        </w:rPr>
      </w:pPr>
      <w:r w:rsidRPr="00832150">
        <w:rPr>
          <w:b/>
          <w:sz w:val="24"/>
        </w:rPr>
        <w:t>Земеделски</w:t>
      </w:r>
      <w:r w:rsidRPr="00832150">
        <w:rPr>
          <w:b/>
          <w:spacing w:val="-3"/>
          <w:sz w:val="24"/>
        </w:rPr>
        <w:t xml:space="preserve"> </w:t>
      </w:r>
      <w:r w:rsidRPr="00832150">
        <w:rPr>
          <w:b/>
          <w:sz w:val="24"/>
        </w:rPr>
        <w:t>производители</w:t>
      </w:r>
      <w:r w:rsidRPr="00832150">
        <w:rPr>
          <w:b/>
          <w:spacing w:val="-6"/>
          <w:sz w:val="24"/>
        </w:rPr>
        <w:t xml:space="preserve"> </w:t>
      </w:r>
      <w:r w:rsidRPr="00832150">
        <w:rPr>
          <w:b/>
          <w:sz w:val="24"/>
        </w:rPr>
        <w:t>и</w:t>
      </w:r>
      <w:r w:rsidRPr="00832150">
        <w:rPr>
          <w:b/>
          <w:spacing w:val="-6"/>
          <w:sz w:val="24"/>
        </w:rPr>
        <w:t xml:space="preserve"> </w:t>
      </w:r>
      <w:r w:rsidRPr="00832150">
        <w:rPr>
          <w:b/>
          <w:sz w:val="24"/>
        </w:rPr>
        <w:t>преработватели</w:t>
      </w:r>
      <w:r w:rsidRPr="00832150">
        <w:rPr>
          <w:b/>
          <w:spacing w:val="4"/>
          <w:sz w:val="24"/>
        </w:rPr>
        <w:t xml:space="preserve"> </w:t>
      </w:r>
      <w:r w:rsidRPr="00832150">
        <w:rPr>
          <w:sz w:val="24"/>
        </w:rPr>
        <w:t>(традиционни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региона</w:t>
      </w:r>
      <w:r w:rsidRPr="00832150">
        <w:rPr>
          <w:spacing w:val="-3"/>
          <w:sz w:val="24"/>
        </w:rPr>
        <w:t xml:space="preserve"> </w:t>
      </w:r>
      <w:r w:rsidRPr="00832150">
        <w:rPr>
          <w:spacing w:val="-2"/>
          <w:sz w:val="24"/>
        </w:rPr>
        <w:t>сектори).</w:t>
      </w:r>
    </w:p>
    <w:p w:rsidR="00832150" w:rsidRPr="00832150" w:rsidRDefault="00832150" w:rsidP="00832150">
      <w:pPr>
        <w:numPr>
          <w:ilvl w:val="0"/>
          <w:numId w:val="6"/>
        </w:numPr>
        <w:tabs>
          <w:tab w:val="left" w:pos="803"/>
        </w:tabs>
        <w:spacing w:line="275" w:lineRule="exact"/>
        <w:rPr>
          <w:sz w:val="24"/>
        </w:rPr>
      </w:pPr>
      <w:r w:rsidRPr="00832150">
        <w:rPr>
          <w:b/>
          <w:sz w:val="24"/>
        </w:rPr>
        <w:t>Микро</w:t>
      </w:r>
      <w:r w:rsidRPr="00832150">
        <w:rPr>
          <w:b/>
          <w:spacing w:val="-10"/>
          <w:sz w:val="24"/>
        </w:rPr>
        <w:t xml:space="preserve"> </w:t>
      </w:r>
      <w:r w:rsidRPr="00832150">
        <w:rPr>
          <w:b/>
          <w:sz w:val="24"/>
        </w:rPr>
        <w:t>и</w:t>
      </w:r>
      <w:r w:rsidRPr="00832150">
        <w:rPr>
          <w:b/>
          <w:spacing w:val="-6"/>
          <w:sz w:val="24"/>
        </w:rPr>
        <w:t xml:space="preserve"> </w:t>
      </w:r>
      <w:r w:rsidRPr="00832150">
        <w:rPr>
          <w:b/>
          <w:sz w:val="24"/>
        </w:rPr>
        <w:t>малки</w:t>
      </w:r>
      <w:r w:rsidRPr="00832150">
        <w:rPr>
          <w:b/>
          <w:spacing w:val="-6"/>
          <w:sz w:val="24"/>
        </w:rPr>
        <w:t xml:space="preserve"> </w:t>
      </w:r>
      <w:r w:rsidRPr="00832150">
        <w:rPr>
          <w:b/>
          <w:sz w:val="24"/>
        </w:rPr>
        <w:t>предприятия</w:t>
      </w:r>
      <w:r w:rsidRPr="00832150">
        <w:rPr>
          <w:b/>
          <w:spacing w:val="1"/>
          <w:sz w:val="24"/>
        </w:rPr>
        <w:t xml:space="preserve"> </w:t>
      </w:r>
      <w:r w:rsidRPr="00832150">
        <w:rPr>
          <w:sz w:val="24"/>
        </w:rPr>
        <w:t>(туризъм, услуги,</w:t>
      </w:r>
      <w:r w:rsidRPr="00832150">
        <w:rPr>
          <w:spacing w:val="-5"/>
          <w:sz w:val="24"/>
        </w:rPr>
        <w:t xml:space="preserve"> </w:t>
      </w:r>
      <w:r w:rsidRPr="00832150">
        <w:rPr>
          <w:spacing w:val="-2"/>
          <w:sz w:val="24"/>
        </w:rPr>
        <w:t>занаяти).</w:t>
      </w:r>
    </w:p>
    <w:p w:rsidR="00832150" w:rsidRPr="00832150" w:rsidRDefault="00832150" w:rsidP="00832150">
      <w:pPr>
        <w:numPr>
          <w:ilvl w:val="0"/>
          <w:numId w:val="6"/>
        </w:numPr>
        <w:tabs>
          <w:tab w:val="left" w:pos="803"/>
        </w:tabs>
        <w:spacing w:before="2"/>
        <w:rPr>
          <w:sz w:val="24"/>
        </w:rPr>
      </w:pPr>
      <w:r w:rsidRPr="00832150">
        <w:rPr>
          <w:b/>
          <w:sz w:val="24"/>
        </w:rPr>
        <w:t>Публични</w:t>
      </w:r>
      <w:r w:rsidRPr="00832150">
        <w:rPr>
          <w:b/>
          <w:spacing w:val="-4"/>
          <w:sz w:val="24"/>
        </w:rPr>
        <w:t xml:space="preserve"> </w:t>
      </w:r>
      <w:r w:rsidRPr="00832150">
        <w:rPr>
          <w:b/>
          <w:sz w:val="24"/>
        </w:rPr>
        <w:t>институции</w:t>
      </w:r>
      <w:r w:rsidRPr="00832150">
        <w:rPr>
          <w:b/>
          <w:spacing w:val="-2"/>
          <w:sz w:val="24"/>
        </w:rPr>
        <w:t xml:space="preserve"> </w:t>
      </w:r>
      <w:r w:rsidRPr="00832150">
        <w:rPr>
          <w:sz w:val="24"/>
        </w:rPr>
        <w:t>(Община</w:t>
      </w:r>
      <w:r w:rsidRPr="00832150">
        <w:rPr>
          <w:spacing w:val="-2"/>
          <w:sz w:val="24"/>
        </w:rPr>
        <w:t xml:space="preserve"> </w:t>
      </w:r>
      <w:r w:rsidR="007A4F4C">
        <w:rPr>
          <w:sz w:val="24"/>
        </w:rPr>
        <w:t>Мъглиж, Община Николаево</w:t>
      </w:r>
      <w:r w:rsidRPr="00832150">
        <w:rPr>
          <w:spacing w:val="-9"/>
          <w:sz w:val="24"/>
        </w:rPr>
        <w:t xml:space="preserve"> </w:t>
      </w:r>
      <w:r w:rsidRPr="00832150">
        <w:rPr>
          <w:sz w:val="24"/>
        </w:rPr>
        <w:t>и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Община</w:t>
      </w:r>
      <w:r w:rsidRPr="00832150">
        <w:rPr>
          <w:spacing w:val="-7"/>
          <w:sz w:val="24"/>
        </w:rPr>
        <w:t xml:space="preserve"> </w:t>
      </w:r>
      <w:r w:rsidR="007A4F4C">
        <w:rPr>
          <w:spacing w:val="-7"/>
          <w:sz w:val="24"/>
        </w:rPr>
        <w:t>Гурково</w:t>
      </w:r>
      <w:r w:rsidRPr="00832150">
        <w:rPr>
          <w:spacing w:val="-2"/>
          <w:sz w:val="24"/>
        </w:rPr>
        <w:t>).</w:t>
      </w:r>
    </w:p>
    <w:p w:rsidR="00832150" w:rsidRPr="00832150" w:rsidRDefault="00832150" w:rsidP="00832150">
      <w:pPr>
        <w:numPr>
          <w:ilvl w:val="0"/>
          <w:numId w:val="6"/>
        </w:numPr>
        <w:tabs>
          <w:tab w:val="left" w:pos="803"/>
        </w:tabs>
        <w:spacing w:before="2"/>
        <w:rPr>
          <w:sz w:val="24"/>
        </w:rPr>
      </w:pPr>
      <w:r w:rsidRPr="00832150">
        <w:rPr>
          <w:b/>
          <w:sz w:val="24"/>
        </w:rPr>
        <w:t>НПО</w:t>
      </w:r>
      <w:r w:rsidRPr="00832150">
        <w:rPr>
          <w:b/>
          <w:spacing w:val="-5"/>
          <w:sz w:val="24"/>
        </w:rPr>
        <w:t xml:space="preserve"> </w:t>
      </w:r>
      <w:r w:rsidRPr="00832150">
        <w:rPr>
          <w:b/>
          <w:sz w:val="24"/>
        </w:rPr>
        <w:t>и</w:t>
      </w:r>
      <w:r w:rsidRPr="00832150">
        <w:rPr>
          <w:b/>
          <w:spacing w:val="-6"/>
          <w:sz w:val="24"/>
        </w:rPr>
        <w:t xml:space="preserve"> </w:t>
      </w:r>
      <w:r w:rsidRPr="00832150">
        <w:rPr>
          <w:b/>
          <w:sz w:val="24"/>
        </w:rPr>
        <w:t xml:space="preserve">читалища </w:t>
      </w:r>
      <w:r w:rsidRPr="00832150">
        <w:rPr>
          <w:sz w:val="24"/>
        </w:rPr>
        <w:t>(културен, спортен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и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социален</w:t>
      </w:r>
      <w:r w:rsidRPr="00832150">
        <w:rPr>
          <w:spacing w:val="-1"/>
          <w:sz w:val="24"/>
        </w:rPr>
        <w:t xml:space="preserve"> </w:t>
      </w:r>
      <w:r w:rsidRPr="00832150">
        <w:rPr>
          <w:spacing w:val="-2"/>
          <w:sz w:val="24"/>
        </w:rPr>
        <w:t>живот).</w:t>
      </w:r>
    </w:p>
    <w:p w:rsidR="00832150" w:rsidRPr="00832150" w:rsidRDefault="00832150" w:rsidP="00832150">
      <w:pPr>
        <w:spacing w:before="10"/>
        <w:rPr>
          <w:sz w:val="24"/>
          <w:szCs w:val="24"/>
        </w:rPr>
      </w:pPr>
    </w:p>
    <w:p w:rsidR="00832150" w:rsidRPr="00832150" w:rsidRDefault="00832150" w:rsidP="00832150">
      <w:pPr>
        <w:numPr>
          <w:ilvl w:val="0"/>
          <w:numId w:val="3"/>
        </w:numPr>
        <w:tabs>
          <w:tab w:val="left" w:pos="327"/>
        </w:tabs>
        <w:ind w:left="327" w:hanging="244"/>
        <w:outlineLvl w:val="0"/>
        <w:rPr>
          <w:b/>
          <w:bCs/>
          <w:sz w:val="24"/>
          <w:szCs w:val="24"/>
        </w:rPr>
      </w:pPr>
      <w:bookmarkStart w:id="3" w:name="4._Основни_канали_за_комуникация"/>
      <w:bookmarkEnd w:id="3"/>
      <w:r w:rsidRPr="00832150">
        <w:rPr>
          <w:b/>
          <w:bCs/>
          <w:sz w:val="24"/>
          <w:szCs w:val="24"/>
        </w:rPr>
        <w:t>Основни</w:t>
      </w:r>
      <w:r w:rsidRPr="00832150">
        <w:rPr>
          <w:b/>
          <w:bCs/>
          <w:spacing w:val="-4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канали</w:t>
      </w:r>
      <w:r w:rsidRPr="00832150">
        <w:rPr>
          <w:b/>
          <w:bCs/>
          <w:spacing w:val="-3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за</w:t>
      </w:r>
      <w:r w:rsidRPr="00832150">
        <w:rPr>
          <w:b/>
          <w:bCs/>
          <w:spacing w:val="-8"/>
          <w:sz w:val="24"/>
          <w:szCs w:val="24"/>
        </w:rPr>
        <w:t xml:space="preserve"> </w:t>
      </w:r>
      <w:r w:rsidRPr="00832150">
        <w:rPr>
          <w:b/>
          <w:bCs/>
          <w:spacing w:val="-2"/>
          <w:sz w:val="24"/>
          <w:szCs w:val="24"/>
        </w:rPr>
        <w:t>комуникация</w:t>
      </w:r>
    </w:p>
    <w:p w:rsidR="00832150" w:rsidRPr="00832150" w:rsidRDefault="00832150" w:rsidP="00832150">
      <w:pPr>
        <w:spacing w:before="83"/>
        <w:rPr>
          <w:b/>
          <w:sz w:val="20"/>
          <w:szCs w:val="24"/>
        </w:rPr>
      </w:pPr>
    </w:p>
    <w:tbl>
      <w:tblPr>
        <w:tblW w:w="9956" w:type="dxa"/>
        <w:tblInd w:w="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51"/>
        <w:gridCol w:w="5585"/>
        <w:gridCol w:w="1720"/>
      </w:tblGrid>
      <w:tr w:rsidR="00832150" w:rsidRPr="00832150" w:rsidTr="003F38C0">
        <w:trPr>
          <w:trHeight w:val="788"/>
        </w:trPr>
        <w:tc>
          <w:tcPr>
            <w:tcW w:w="2651" w:type="dxa"/>
            <w:tcBorders>
              <w:bottom w:val="double" w:sz="6" w:space="0" w:color="000000"/>
              <w:right w:val="double" w:sz="6" w:space="0" w:color="000000"/>
            </w:tcBorders>
          </w:tcPr>
          <w:p w:rsidR="00832150" w:rsidRPr="00832150" w:rsidRDefault="00832150" w:rsidP="00832150">
            <w:pPr>
              <w:spacing w:before="6"/>
              <w:ind w:left="21"/>
              <w:rPr>
                <w:b/>
                <w:sz w:val="24"/>
              </w:rPr>
            </w:pPr>
            <w:r w:rsidRPr="00832150">
              <w:rPr>
                <w:b/>
                <w:spacing w:val="-2"/>
                <w:sz w:val="24"/>
              </w:rPr>
              <w:t>Канал</w:t>
            </w:r>
          </w:p>
        </w:tc>
        <w:tc>
          <w:tcPr>
            <w:tcW w:w="5585" w:type="dxa"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832150" w:rsidRPr="00832150" w:rsidRDefault="00832150" w:rsidP="00832150">
            <w:pPr>
              <w:spacing w:before="6"/>
              <w:ind w:left="29"/>
              <w:rPr>
                <w:b/>
                <w:sz w:val="24"/>
              </w:rPr>
            </w:pPr>
            <w:r w:rsidRPr="00832150">
              <w:rPr>
                <w:b/>
                <w:spacing w:val="-2"/>
                <w:sz w:val="24"/>
              </w:rPr>
              <w:t>Дейност</w:t>
            </w:r>
          </w:p>
        </w:tc>
        <w:tc>
          <w:tcPr>
            <w:tcW w:w="1720" w:type="dxa"/>
            <w:tcBorders>
              <w:left w:val="double" w:sz="6" w:space="0" w:color="000000"/>
              <w:bottom w:val="double" w:sz="6" w:space="0" w:color="000000"/>
            </w:tcBorders>
          </w:tcPr>
          <w:p w:rsidR="00832150" w:rsidRPr="00832150" w:rsidRDefault="00832150" w:rsidP="00832150">
            <w:pPr>
              <w:spacing w:before="6"/>
              <w:ind w:left="29"/>
              <w:rPr>
                <w:b/>
                <w:sz w:val="24"/>
              </w:rPr>
            </w:pPr>
            <w:r w:rsidRPr="00832150">
              <w:rPr>
                <w:b/>
                <w:spacing w:val="-2"/>
                <w:sz w:val="24"/>
              </w:rPr>
              <w:t>Честота</w:t>
            </w:r>
          </w:p>
        </w:tc>
      </w:tr>
      <w:tr w:rsidR="00832150" w:rsidRPr="00832150" w:rsidTr="003F38C0">
        <w:trPr>
          <w:trHeight w:val="1078"/>
        </w:trPr>
        <w:tc>
          <w:tcPr>
            <w:tcW w:w="2651" w:type="dxa"/>
            <w:tcBorders>
              <w:top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832150" w:rsidRPr="00832150" w:rsidRDefault="00832150" w:rsidP="00832150">
            <w:pPr>
              <w:spacing w:before="156"/>
              <w:ind w:left="21"/>
              <w:rPr>
                <w:b/>
                <w:sz w:val="24"/>
              </w:rPr>
            </w:pPr>
            <w:r w:rsidRPr="00832150">
              <w:rPr>
                <w:b/>
                <w:sz w:val="24"/>
              </w:rPr>
              <w:t>Официален</w:t>
            </w:r>
            <w:r w:rsidRPr="00832150">
              <w:rPr>
                <w:b/>
                <w:spacing w:val="-2"/>
                <w:sz w:val="24"/>
              </w:rPr>
              <w:t xml:space="preserve"> уебсайт</w:t>
            </w:r>
          </w:p>
        </w:tc>
        <w:tc>
          <w:tcPr>
            <w:tcW w:w="558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832150" w:rsidRPr="00832150" w:rsidRDefault="00832150" w:rsidP="00832150">
            <w:pPr>
              <w:spacing w:before="19" w:line="237" w:lineRule="auto"/>
              <w:ind w:left="29"/>
              <w:rPr>
                <w:sz w:val="24"/>
              </w:rPr>
            </w:pPr>
            <w:r w:rsidRPr="00832150">
              <w:rPr>
                <w:sz w:val="24"/>
              </w:rPr>
              <w:t>Публикуване</w:t>
            </w:r>
            <w:r w:rsidRPr="00832150">
              <w:rPr>
                <w:spacing w:val="-6"/>
                <w:sz w:val="24"/>
              </w:rPr>
              <w:t xml:space="preserve"> </w:t>
            </w:r>
            <w:r w:rsidRPr="00832150">
              <w:rPr>
                <w:sz w:val="24"/>
              </w:rPr>
              <w:t>на</w:t>
            </w:r>
            <w:r w:rsidRPr="00832150">
              <w:rPr>
                <w:spacing w:val="-6"/>
                <w:sz w:val="24"/>
              </w:rPr>
              <w:t xml:space="preserve"> </w:t>
            </w:r>
            <w:r w:rsidRPr="00832150">
              <w:rPr>
                <w:sz w:val="24"/>
              </w:rPr>
              <w:t>насоки,</w:t>
            </w:r>
            <w:r w:rsidRPr="00832150">
              <w:rPr>
                <w:spacing w:val="-8"/>
                <w:sz w:val="24"/>
              </w:rPr>
              <w:t xml:space="preserve"> </w:t>
            </w:r>
            <w:r w:rsidRPr="00832150">
              <w:rPr>
                <w:sz w:val="24"/>
              </w:rPr>
              <w:t>покани</w:t>
            </w:r>
            <w:r w:rsidRPr="00832150">
              <w:rPr>
                <w:spacing w:val="-9"/>
                <w:sz w:val="24"/>
              </w:rPr>
              <w:t xml:space="preserve"> </w:t>
            </w:r>
            <w:r w:rsidRPr="00832150">
              <w:rPr>
                <w:sz w:val="24"/>
              </w:rPr>
              <w:t>и</w:t>
            </w:r>
            <w:r w:rsidRPr="00832150">
              <w:rPr>
                <w:spacing w:val="-5"/>
                <w:sz w:val="24"/>
              </w:rPr>
              <w:t xml:space="preserve"> </w:t>
            </w:r>
            <w:r w:rsidRPr="00832150">
              <w:rPr>
                <w:sz w:val="24"/>
              </w:rPr>
              <w:t>резултати</w:t>
            </w:r>
            <w:r w:rsidRPr="00832150">
              <w:rPr>
                <w:spacing w:val="-5"/>
                <w:sz w:val="24"/>
              </w:rPr>
              <w:t xml:space="preserve"> </w:t>
            </w:r>
            <w:r w:rsidRPr="00832150">
              <w:rPr>
                <w:sz w:val="24"/>
              </w:rPr>
              <w:t xml:space="preserve">от </w:t>
            </w:r>
            <w:r w:rsidRPr="00832150">
              <w:rPr>
                <w:spacing w:val="-2"/>
                <w:sz w:val="24"/>
              </w:rPr>
              <w:t>оценки.</w:t>
            </w:r>
          </w:p>
        </w:tc>
        <w:tc>
          <w:tcPr>
            <w:tcW w:w="17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</w:tcPr>
          <w:p w:rsidR="00832150" w:rsidRPr="00832150" w:rsidRDefault="00832150" w:rsidP="00832150">
            <w:pPr>
              <w:spacing w:before="152"/>
              <w:ind w:left="29"/>
              <w:rPr>
                <w:sz w:val="24"/>
              </w:rPr>
            </w:pPr>
            <w:r w:rsidRPr="00832150">
              <w:rPr>
                <w:spacing w:val="-2"/>
                <w:sz w:val="24"/>
              </w:rPr>
              <w:t>Постоянно</w:t>
            </w:r>
          </w:p>
        </w:tc>
      </w:tr>
      <w:tr w:rsidR="00832150" w:rsidRPr="00832150" w:rsidTr="003F38C0">
        <w:trPr>
          <w:trHeight w:val="1078"/>
        </w:trPr>
        <w:tc>
          <w:tcPr>
            <w:tcW w:w="2651" w:type="dxa"/>
            <w:tcBorders>
              <w:top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832150" w:rsidRPr="00832150" w:rsidRDefault="00832150" w:rsidP="00832150">
            <w:pPr>
              <w:spacing w:before="17" w:line="242" w:lineRule="auto"/>
              <w:ind w:left="21" w:right="718"/>
              <w:rPr>
                <w:b/>
                <w:sz w:val="24"/>
              </w:rPr>
            </w:pPr>
            <w:r w:rsidRPr="00832150">
              <w:rPr>
                <w:b/>
                <w:spacing w:val="-2"/>
                <w:sz w:val="24"/>
              </w:rPr>
              <w:t>Информационни срещи</w:t>
            </w:r>
          </w:p>
        </w:tc>
        <w:tc>
          <w:tcPr>
            <w:tcW w:w="558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832150" w:rsidRPr="00832150" w:rsidRDefault="00832150" w:rsidP="007A4F4C">
            <w:pPr>
              <w:spacing w:before="12" w:line="242" w:lineRule="auto"/>
              <w:ind w:left="29"/>
              <w:rPr>
                <w:sz w:val="24"/>
              </w:rPr>
            </w:pPr>
            <w:r w:rsidRPr="00832150">
              <w:rPr>
                <w:sz w:val="24"/>
              </w:rPr>
              <w:t>Провеждане</w:t>
            </w:r>
            <w:r w:rsidRPr="00832150">
              <w:rPr>
                <w:spacing w:val="-7"/>
                <w:sz w:val="24"/>
              </w:rPr>
              <w:t xml:space="preserve"> </w:t>
            </w:r>
            <w:r w:rsidRPr="00832150">
              <w:rPr>
                <w:sz w:val="24"/>
              </w:rPr>
              <w:t>на</w:t>
            </w:r>
            <w:r w:rsidRPr="00832150">
              <w:rPr>
                <w:spacing w:val="-7"/>
                <w:sz w:val="24"/>
              </w:rPr>
              <w:t xml:space="preserve"> </w:t>
            </w:r>
            <w:r w:rsidRPr="00832150">
              <w:rPr>
                <w:sz w:val="24"/>
              </w:rPr>
              <w:t>„живи“</w:t>
            </w:r>
            <w:r w:rsidRPr="00832150">
              <w:rPr>
                <w:spacing w:val="-12"/>
                <w:sz w:val="24"/>
              </w:rPr>
              <w:t xml:space="preserve"> </w:t>
            </w:r>
            <w:r w:rsidRPr="00832150">
              <w:rPr>
                <w:sz w:val="24"/>
              </w:rPr>
              <w:t>срещи</w:t>
            </w:r>
            <w:r w:rsidRPr="00832150">
              <w:rPr>
                <w:spacing w:val="-10"/>
                <w:sz w:val="24"/>
              </w:rPr>
              <w:t xml:space="preserve"> </w:t>
            </w:r>
            <w:r w:rsidR="007A4F4C">
              <w:rPr>
                <w:sz w:val="24"/>
              </w:rPr>
              <w:t>на територията на трите общини</w:t>
            </w:r>
            <w:r w:rsidRPr="00832150">
              <w:rPr>
                <w:sz w:val="24"/>
              </w:rPr>
              <w:t>.</w:t>
            </w:r>
          </w:p>
        </w:tc>
        <w:tc>
          <w:tcPr>
            <w:tcW w:w="17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</w:tcPr>
          <w:p w:rsidR="00832150" w:rsidRPr="00832150" w:rsidRDefault="00832150" w:rsidP="00832150">
            <w:pPr>
              <w:spacing w:before="12" w:line="242" w:lineRule="auto"/>
              <w:ind w:left="29" w:right="374"/>
              <w:rPr>
                <w:sz w:val="24"/>
              </w:rPr>
            </w:pPr>
            <w:r w:rsidRPr="00832150">
              <w:rPr>
                <w:sz w:val="24"/>
              </w:rPr>
              <w:t>Преди</w:t>
            </w:r>
            <w:r w:rsidRPr="00832150">
              <w:rPr>
                <w:spacing w:val="-15"/>
                <w:sz w:val="24"/>
              </w:rPr>
              <w:t xml:space="preserve"> </w:t>
            </w:r>
            <w:r w:rsidRPr="00832150">
              <w:rPr>
                <w:sz w:val="24"/>
              </w:rPr>
              <w:t xml:space="preserve">всеки </w:t>
            </w:r>
            <w:r w:rsidRPr="00832150">
              <w:rPr>
                <w:spacing w:val="-2"/>
                <w:sz w:val="24"/>
              </w:rPr>
              <w:t>прием</w:t>
            </w:r>
          </w:p>
        </w:tc>
      </w:tr>
      <w:tr w:rsidR="00832150" w:rsidRPr="00832150" w:rsidTr="003F38C0">
        <w:trPr>
          <w:trHeight w:val="1073"/>
        </w:trPr>
        <w:tc>
          <w:tcPr>
            <w:tcW w:w="2651" w:type="dxa"/>
            <w:tcBorders>
              <w:top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832150" w:rsidRPr="00832150" w:rsidRDefault="00832150" w:rsidP="00832150">
            <w:pPr>
              <w:spacing w:before="156"/>
              <w:ind w:left="21"/>
              <w:rPr>
                <w:b/>
                <w:sz w:val="24"/>
              </w:rPr>
            </w:pPr>
            <w:r w:rsidRPr="00832150">
              <w:rPr>
                <w:b/>
                <w:sz w:val="24"/>
              </w:rPr>
              <w:t xml:space="preserve">Местни </w:t>
            </w:r>
            <w:r w:rsidRPr="00832150">
              <w:rPr>
                <w:b/>
                <w:spacing w:val="-2"/>
                <w:sz w:val="24"/>
              </w:rPr>
              <w:t>медии</w:t>
            </w:r>
          </w:p>
        </w:tc>
        <w:tc>
          <w:tcPr>
            <w:tcW w:w="558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832150" w:rsidRPr="00832150" w:rsidRDefault="00832150" w:rsidP="003F38C0">
            <w:pPr>
              <w:spacing w:before="15" w:line="237" w:lineRule="auto"/>
              <w:ind w:left="29"/>
              <w:rPr>
                <w:sz w:val="24"/>
              </w:rPr>
            </w:pPr>
            <w:r w:rsidRPr="00832150">
              <w:rPr>
                <w:sz w:val="24"/>
              </w:rPr>
              <w:t>Интервюта</w:t>
            </w:r>
            <w:r w:rsidRPr="00832150">
              <w:rPr>
                <w:spacing w:val="-7"/>
                <w:sz w:val="24"/>
              </w:rPr>
              <w:t xml:space="preserve"> </w:t>
            </w:r>
            <w:r w:rsidRPr="00832150">
              <w:rPr>
                <w:sz w:val="24"/>
              </w:rPr>
              <w:t>и</w:t>
            </w:r>
            <w:r w:rsidRPr="00832150">
              <w:rPr>
                <w:spacing w:val="-5"/>
                <w:sz w:val="24"/>
              </w:rPr>
              <w:t xml:space="preserve"> </w:t>
            </w:r>
            <w:r w:rsidRPr="00832150">
              <w:rPr>
                <w:sz w:val="24"/>
              </w:rPr>
              <w:t>съобщения</w:t>
            </w:r>
            <w:r w:rsidRPr="00832150">
              <w:rPr>
                <w:spacing w:val="-11"/>
                <w:sz w:val="24"/>
              </w:rPr>
              <w:t xml:space="preserve"> </w:t>
            </w:r>
            <w:r w:rsidRPr="00832150">
              <w:rPr>
                <w:sz w:val="24"/>
              </w:rPr>
              <w:t>в</w:t>
            </w:r>
            <w:r w:rsidRPr="00832150">
              <w:rPr>
                <w:spacing w:val="-5"/>
                <w:sz w:val="24"/>
              </w:rPr>
              <w:t xml:space="preserve"> </w:t>
            </w:r>
            <w:r w:rsidRPr="00832150">
              <w:rPr>
                <w:sz w:val="24"/>
              </w:rPr>
              <w:t>регионални</w:t>
            </w:r>
            <w:r w:rsidRPr="00832150">
              <w:rPr>
                <w:spacing w:val="-10"/>
                <w:sz w:val="24"/>
              </w:rPr>
              <w:t xml:space="preserve"> </w:t>
            </w:r>
            <w:r w:rsidRPr="00832150">
              <w:rPr>
                <w:sz w:val="24"/>
              </w:rPr>
              <w:t>вестници</w:t>
            </w:r>
            <w:r w:rsidRPr="00832150">
              <w:rPr>
                <w:spacing w:val="-5"/>
                <w:sz w:val="24"/>
              </w:rPr>
              <w:t xml:space="preserve"> </w:t>
            </w:r>
            <w:r w:rsidRPr="00832150">
              <w:rPr>
                <w:sz w:val="24"/>
              </w:rPr>
              <w:t xml:space="preserve">и </w:t>
            </w:r>
            <w:r w:rsidRPr="00832150">
              <w:rPr>
                <w:spacing w:val="-2"/>
                <w:sz w:val="24"/>
              </w:rPr>
              <w:t>сайт</w:t>
            </w:r>
            <w:r w:rsidR="003F38C0">
              <w:rPr>
                <w:spacing w:val="-2"/>
                <w:sz w:val="24"/>
              </w:rPr>
              <w:t>а на МИГ-а.</w:t>
            </w:r>
          </w:p>
        </w:tc>
        <w:tc>
          <w:tcPr>
            <w:tcW w:w="17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</w:tcPr>
          <w:p w:rsidR="00832150" w:rsidRPr="00832150" w:rsidRDefault="00832150" w:rsidP="00832150">
            <w:pPr>
              <w:spacing w:before="15" w:line="237" w:lineRule="auto"/>
              <w:ind w:left="29" w:right="276"/>
              <w:rPr>
                <w:sz w:val="24"/>
              </w:rPr>
            </w:pPr>
            <w:r w:rsidRPr="00832150">
              <w:rPr>
                <w:sz w:val="24"/>
              </w:rPr>
              <w:t>При</w:t>
            </w:r>
            <w:r w:rsidRPr="00832150">
              <w:rPr>
                <w:spacing w:val="-15"/>
                <w:sz w:val="24"/>
              </w:rPr>
              <w:t xml:space="preserve"> </w:t>
            </w:r>
            <w:r w:rsidRPr="00832150">
              <w:rPr>
                <w:sz w:val="24"/>
              </w:rPr>
              <w:t xml:space="preserve">ключови </w:t>
            </w:r>
            <w:r w:rsidRPr="00832150">
              <w:rPr>
                <w:spacing w:val="-2"/>
                <w:sz w:val="24"/>
              </w:rPr>
              <w:t>етапи</w:t>
            </w:r>
          </w:p>
        </w:tc>
      </w:tr>
      <w:tr w:rsidR="00832150" w:rsidRPr="00832150" w:rsidTr="003F38C0">
        <w:trPr>
          <w:trHeight w:val="1066"/>
        </w:trPr>
        <w:tc>
          <w:tcPr>
            <w:tcW w:w="2651" w:type="dxa"/>
            <w:tcBorders>
              <w:top w:val="double" w:sz="6" w:space="0" w:color="000000"/>
              <w:right w:val="double" w:sz="6" w:space="0" w:color="000000"/>
            </w:tcBorders>
          </w:tcPr>
          <w:p w:rsidR="00832150" w:rsidRPr="00832150" w:rsidRDefault="00832150" w:rsidP="00832150">
            <w:pPr>
              <w:spacing w:before="24" w:line="237" w:lineRule="auto"/>
              <w:ind w:left="21"/>
              <w:rPr>
                <w:b/>
                <w:sz w:val="24"/>
              </w:rPr>
            </w:pPr>
            <w:r w:rsidRPr="00832150">
              <w:rPr>
                <w:b/>
                <w:spacing w:val="-2"/>
                <w:sz w:val="24"/>
              </w:rPr>
              <w:t>Информационни материали</w:t>
            </w:r>
          </w:p>
        </w:tc>
        <w:tc>
          <w:tcPr>
            <w:tcW w:w="5585" w:type="dxa"/>
            <w:tcBorders>
              <w:top w:val="double" w:sz="6" w:space="0" w:color="000000"/>
              <w:left w:val="double" w:sz="6" w:space="0" w:color="000000"/>
              <w:right w:val="double" w:sz="6" w:space="0" w:color="000000"/>
            </w:tcBorders>
          </w:tcPr>
          <w:p w:rsidR="00832150" w:rsidRPr="00832150" w:rsidRDefault="00832150" w:rsidP="00832150">
            <w:pPr>
              <w:spacing w:before="19" w:line="237" w:lineRule="auto"/>
              <w:ind w:left="29" w:right="12"/>
              <w:rPr>
                <w:sz w:val="24"/>
              </w:rPr>
            </w:pPr>
            <w:r w:rsidRPr="00832150">
              <w:rPr>
                <w:sz w:val="24"/>
              </w:rPr>
              <w:t>Разпространение</w:t>
            </w:r>
            <w:r w:rsidRPr="00832150">
              <w:rPr>
                <w:spacing w:val="-12"/>
                <w:sz w:val="24"/>
              </w:rPr>
              <w:t xml:space="preserve"> </w:t>
            </w:r>
            <w:r w:rsidRPr="00832150">
              <w:rPr>
                <w:sz w:val="24"/>
              </w:rPr>
              <w:t>в</w:t>
            </w:r>
            <w:r w:rsidRPr="00832150">
              <w:rPr>
                <w:spacing w:val="-10"/>
                <w:sz w:val="24"/>
              </w:rPr>
              <w:t xml:space="preserve"> </w:t>
            </w:r>
            <w:r w:rsidRPr="00832150">
              <w:rPr>
                <w:sz w:val="24"/>
              </w:rPr>
              <w:t>общинските</w:t>
            </w:r>
            <w:r w:rsidRPr="00832150">
              <w:rPr>
                <w:spacing w:val="-8"/>
                <w:sz w:val="24"/>
              </w:rPr>
              <w:t xml:space="preserve"> </w:t>
            </w:r>
            <w:r w:rsidRPr="00832150">
              <w:rPr>
                <w:sz w:val="24"/>
              </w:rPr>
              <w:t>центрове</w:t>
            </w:r>
            <w:r w:rsidRPr="00832150">
              <w:rPr>
                <w:spacing w:val="-8"/>
                <w:sz w:val="24"/>
              </w:rPr>
              <w:t xml:space="preserve"> </w:t>
            </w:r>
            <w:r w:rsidRPr="00832150">
              <w:rPr>
                <w:sz w:val="24"/>
              </w:rPr>
              <w:t xml:space="preserve">и </w:t>
            </w:r>
            <w:r w:rsidRPr="00832150">
              <w:rPr>
                <w:spacing w:val="-2"/>
                <w:sz w:val="24"/>
              </w:rPr>
              <w:t>кметствата.</w:t>
            </w:r>
          </w:p>
        </w:tc>
        <w:tc>
          <w:tcPr>
            <w:tcW w:w="1720" w:type="dxa"/>
            <w:tcBorders>
              <w:top w:val="double" w:sz="6" w:space="0" w:color="000000"/>
              <w:left w:val="double" w:sz="6" w:space="0" w:color="000000"/>
            </w:tcBorders>
          </w:tcPr>
          <w:p w:rsidR="00832150" w:rsidRPr="00832150" w:rsidRDefault="00832150" w:rsidP="00832150">
            <w:pPr>
              <w:spacing w:before="19" w:line="237" w:lineRule="auto"/>
              <w:ind w:left="29" w:right="752"/>
              <w:rPr>
                <w:sz w:val="24"/>
              </w:rPr>
            </w:pPr>
            <w:r w:rsidRPr="00832150">
              <w:rPr>
                <w:spacing w:val="-2"/>
                <w:sz w:val="24"/>
              </w:rPr>
              <w:t>Веднъж годишно</w:t>
            </w:r>
          </w:p>
        </w:tc>
      </w:tr>
    </w:tbl>
    <w:p w:rsidR="00832150" w:rsidRPr="00832150" w:rsidRDefault="00832150" w:rsidP="00832150">
      <w:pPr>
        <w:spacing w:before="6"/>
        <w:rPr>
          <w:b/>
          <w:sz w:val="17"/>
          <w:szCs w:val="24"/>
        </w:rPr>
      </w:pPr>
      <w:r w:rsidRPr="00832150">
        <w:rPr>
          <w:b/>
          <w:noProof/>
          <w:sz w:val="17"/>
          <w:szCs w:val="24"/>
          <w:lang w:val="en-US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0181ACD" wp14:editId="77C8F612">
                <wp:simplePos x="0" y="0"/>
                <wp:positionH relativeFrom="page">
                  <wp:posOffset>682625</wp:posOffset>
                </wp:positionH>
                <wp:positionV relativeFrom="paragraph">
                  <wp:posOffset>143255</wp:posOffset>
                </wp:positionV>
                <wp:extent cx="6294120" cy="2349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94120" cy="23495"/>
                          <a:chOff x="0" y="0"/>
                          <a:chExt cx="6294120" cy="2349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290945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0945" h="20955">
                                <a:moveTo>
                                  <a:pt x="62909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55"/>
                                </a:lnTo>
                                <a:lnTo>
                                  <a:pt x="6290945" y="20955"/>
                                </a:lnTo>
                                <a:lnTo>
                                  <a:pt x="6290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290945" y="2159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431" y="2171"/>
                            <a:ext cx="629412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4120" h="1841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8275"/>
                                </a:lnTo>
                                <a:lnTo>
                                  <a:pt x="3048" y="18275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6294120" h="18415">
                                <a:moveTo>
                                  <a:pt x="6293548" y="0"/>
                                </a:moveTo>
                                <a:lnTo>
                                  <a:pt x="6290513" y="0"/>
                                </a:lnTo>
                                <a:lnTo>
                                  <a:pt x="6290513" y="3035"/>
                                </a:lnTo>
                                <a:lnTo>
                                  <a:pt x="6293548" y="3035"/>
                                </a:lnTo>
                                <a:lnTo>
                                  <a:pt x="62935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290945" y="5206"/>
                            <a:ext cx="317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24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3047" y="15240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31" y="20447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8" y="3047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31" y="20459"/>
                            <a:ext cx="629412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4120" h="3175">
                                <a:moveTo>
                                  <a:pt x="6290437" y="0"/>
                                </a:move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6290437" y="3035"/>
                                </a:lnTo>
                                <a:lnTo>
                                  <a:pt x="6290437" y="0"/>
                                </a:lnTo>
                                <a:close/>
                              </a:path>
                              <a:path w="6294120" h="3175">
                                <a:moveTo>
                                  <a:pt x="6293548" y="0"/>
                                </a:moveTo>
                                <a:lnTo>
                                  <a:pt x="6290513" y="0"/>
                                </a:lnTo>
                                <a:lnTo>
                                  <a:pt x="6290513" y="3035"/>
                                </a:lnTo>
                                <a:lnTo>
                                  <a:pt x="6293548" y="3035"/>
                                </a:lnTo>
                                <a:lnTo>
                                  <a:pt x="62935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6399A2" id="Group 8" o:spid="_x0000_s1026" style="position:absolute;margin-left:53.75pt;margin-top:11.3pt;width:495.6pt;height:1.85pt;z-index:-251658240;mso-wrap-distance-left:0;mso-wrap-distance-right:0;mso-position-horizontal-relative:page" coordsize="62941,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">
                <v:shape id="Graphic 9" o:spid="_x0000_s1027" style="position:absolute;width:62909;height:209;visibility:visible;mso-wrap-style:square;v-text-anchor:top" coordsize="6290945,20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Kf1L0A&#10;AADaAAAADwAAAGRycy9kb3ducmV2LnhtbESPywrCMBBF94L/EEZwI5rqwkc1igiCLn2A26EZ22Iz&#10;KU2s8e+NILi83MfhrjbBVKKlxpWWFYxHCQjizOqScwXXy344B+E8ssbKMil4k4PNuttZYarti0/U&#10;nn0u4gi7FBUU3teplC4ryKAb2Zo4enfbGPRRNrnUDb7iuKnkJEmm0mDJkVBgTbuCssf5aSLkNtB2&#10;bxa7+aN6H+8zG3w+C0r1e2G7BOEp+H/41z5oBQv4Xok3QK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rKf1L0AAADaAAAADwAAAAAAAAAAAAAAAACYAgAAZHJzL2Rvd25yZXYu&#10;eG1sUEsFBgAAAAAEAAQA9QAAAIIDAAAAAA==&#10;" path="m6290945,l,,,20955r6290945,l6290945,xe" fillcolor="#9f9f9f" stroked="f">
                  <v:path arrowok="t"/>
                </v:shape>
                <v:shape id="Graphic 10" o:spid="_x0000_s1028" style="position:absolute;left:62909;top:21;width:32;height:32;visibility:visible;mso-wrap-style:square;v-text-anchor:top" coordsize="3175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n55cMA&#10;AADbAAAADwAAAGRycy9kb3ducmV2LnhtbESPT0/DMAzF70h8h8hI3Fg6DmiUZRMbQuIyJrrtbjUm&#10;rWicKkn/7NvjAxI3W+/5vZ/X29l3aqSY2sAGlosCFHEdbMvOwPn0/rAClTKyxS4wGbhSgu3m9maN&#10;pQ0Tf9FYZackhFOJBpqc+1LrVDfkMS1CTyzad4ges6zRaRtxknDf6ceieNIeW5aGBnvaN1T/VIM3&#10;oA+r5931uB96Vx0+3+IwXY6jM+b+bn59AZVpzv/mv+sPK/hCL7/IAHr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Yn55cMAAADbAAAADwAAAAAAAAAAAAAAAACYAgAAZHJzL2Rv&#10;d25yZXYueG1sUEsFBgAAAAAEAAQA9QAAAIgDAAAAAA==&#10;" path="m3047,l,,,3047r3047,l3047,xe" fillcolor="#e2e2e2" stroked="f">
                  <v:path arrowok="t"/>
                </v:shape>
                <v:shape id="Graphic 11" o:spid="_x0000_s1029" style="position:absolute;left:4;top:21;width:62941;height:184;visibility:visible;mso-wrap-style:square;v-text-anchor:top" coordsize="6294120,18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sWhcIA&#10;AADbAAAADwAAAGRycy9kb3ducmV2LnhtbERPTYvCMBC9C/6HMAteZE31INo1ylIQRBBZFbwOzdgW&#10;m0lNUu3urzcLgrd5vM9ZrDpTizs5X1lWMB4lIIhzqysuFJyO688ZCB+QNdaWScEveVgt+70Fpto+&#10;+Ifuh1CIGMI+RQVlCE0qpc9LMuhHtiGO3MU6gyFCV0jt8BHDTS0nSTKVBiuODSU2lJWUXw+tUcBt&#10;tt+e3e0vu01Om9lu17bz/VCpwUf3/QUiUBfe4pd7o+P8Mfz/Eg+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6xaFwgAAANsAAAAPAAAAAAAAAAAAAAAAAJgCAABkcnMvZG93&#10;bnJldi54bWxQSwUGAAAAAAQABAD1AAAAhwMAAAAA&#10;" path="m3048,3048l,3048,,18275r3048,l3048,3048xem6293548,r-3035,l6290513,3035r3035,l6293548,xe" fillcolor="#9f9f9f" stroked="f">
                  <v:path arrowok="t"/>
                </v:shape>
                <v:shape id="Graphic 12" o:spid="_x0000_s1030" style="position:absolute;left:62909;top:52;width:32;height:152;visibility:visible;mso-wrap-style:square;v-text-anchor:top" coordsize="3175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noWsIA&#10;AADbAAAADwAAAGRycy9kb3ducmV2LnhtbERPTWvCQBC9C/0PyxS86UYF0dSNFGnBg4c27cXbkB2z&#10;IdnZmF2T2F/fLRS8zeN9zm4/2kb01PnKsYLFPAFBXDhdcang++t9tgHhA7LGxjEpuJOHffY02WGq&#10;3cCf1OehFDGEfYoKTAhtKqUvDFn0c9cSR+7iOoshwq6UusMhhttGLpNkLS1WHBsMtnQwVNT5zSrA&#10;Rf5z2vbr8w2H1cf1Lt+Mv9RKTZ/H1xcQgcbwEP+7jzrOX8LfL/EA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KehawgAAANsAAAAPAAAAAAAAAAAAAAAAAJgCAABkcnMvZG93&#10;bnJldi54bWxQSwUGAAAAAAQABAD1AAAAhwMAAAAA&#10;" path="m3047,l,,,15240r3047,l3047,xe" fillcolor="#e2e2e2" stroked="f">
                  <v:path arrowok="t"/>
                </v:shape>
                <v:shape id="Graphic 13" o:spid="_x0000_s1031" style="position:absolute;left:4;top:204;width:32;height:32;visibility:visible;mso-wrap-style:square;v-text-anchor:top" coordsize="3175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bum78A&#10;AADbAAAADwAAAGRycy9kb3ducmV2LnhtbERPTYvCMBC9C/sfwix403RdFKlG2V0QFj1ZvXgbm7Gt&#10;NpOSRFv/vREEb/N4nzNfdqYWN3K+sqzga5iAIM6trrhQsN+tBlMQPiBrrC2Tgjt5WC4+enNMtW15&#10;S7csFCKGsE9RQRlCk0rp85IM+qFtiCN3ss5giNAVUjtsY7ip5ShJJtJgxbGhxIb+Ssov2dUoIJtj&#10;lrTrzdGeV5fDORu7Xz1Wqv/Z/cxABOrCW/xy/+s4/xuev8QD5OI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tu6bvwAAANsAAAAPAAAAAAAAAAAAAAAAAJgCAABkcnMvZG93bnJl&#10;di54bWxQSwUGAAAAAAQABAD1AAAAhAMAAAAA&#10;" path="m3048,l,,,3047r3048,l3048,xe" fillcolor="#9f9f9f" stroked="f">
                  <v:path arrowok="t"/>
                </v:shape>
                <v:shape id="Graphic 14" o:spid="_x0000_s1032" style="position:absolute;left:4;top:204;width:62941;height:32;visibility:visible;mso-wrap-style:square;v-text-anchor:top" coordsize="6294120,3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ANVsQA&#10;AADbAAAADwAAAGRycy9kb3ducmV2LnhtbESPT4vCMBDF74LfIcyCN01X1NVqWkRQPOzFPyx6G5rZ&#10;tmwzKU2s9dubBcHbDO/93rxZpZ2pREuNKy0r+BxFIIgzq0vOFZxP2+EchPPIGivLpOBBDtKk31th&#10;rO2dD9QefS5CCLsYFRTe17GULivIoBvZmjhov7Yx6MPa5FI3eA/hppLjKJpJgyWHCwXWtCko+zve&#10;jAKz4O/Lut0FbnH4ctef6WR/rpUafHTrJQhPnX+bX/Reh/oT+P8lDCC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gDVbEAAAA2wAAAA8AAAAAAAAAAAAAAAAAmAIAAGRycy9k&#10;b3ducmV2LnhtbFBLBQYAAAAABAAEAPUAAACJAwAAAAA=&#10;" path="m6290437,l3048,,,,,3035r3048,l6290437,3035r,-3035xem6293548,r-3035,l6290513,3035r3035,l6293548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832150" w:rsidRPr="00832150" w:rsidRDefault="00832150" w:rsidP="00832150">
      <w:pPr>
        <w:spacing w:before="57"/>
        <w:rPr>
          <w:b/>
          <w:sz w:val="24"/>
          <w:szCs w:val="24"/>
        </w:rPr>
      </w:pPr>
    </w:p>
    <w:p w:rsidR="00832150" w:rsidRPr="00832150" w:rsidRDefault="00832150" w:rsidP="00832150">
      <w:pPr>
        <w:spacing w:before="37"/>
        <w:rPr>
          <w:rFonts w:ascii="Calibri"/>
          <w:sz w:val="16"/>
          <w:szCs w:val="24"/>
        </w:rPr>
      </w:pPr>
      <w:bookmarkStart w:id="4" w:name="5._График_на_дейностите"/>
      <w:bookmarkEnd w:id="4"/>
    </w:p>
    <w:p w:rsidR="00832150" w:rsidRDefault="00832150" w:rsidP="00832150">
      <w:pPr>
        <w:ind w:left="83"/>
        <w:jc w:val="both"/>
        <w:outlineLvl w:val="0"/>
        <w:rPr>
          <w:b/>
          <w:bCs/>
          <w:spacing w:val="-2"/>
          <w:sz w:val="24"/>
          <w:szCs w:val="24"/>
        </w:rPr>
      </w:pPr>
      <w:bookmarkStart w:id="5" w:name="Етап_1:_Стартиране_на_стратегията"/>
      <w:bookmarkEnd w:id="5"/>
      <w:r w:rsidRPr="00832150">
        <w:rPr>
          <w:b/>
          <w:bCs/>
          <w:sz w:val="24"/>
          <w:szCs w:val="24"/>
        </w:rPr>
        <w:t>Етап 1:</w:t>
      </w:r>
      <w:r w:rsidRPr="00832150">
        <w:rPr>
          <w:b/>
          <w:bCs/>
          <w:spacing w:val="-2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Стартиране</w:t>
      </w:r>
      <w:r w:rsidRPr="00832150">
        <w:rPr>
          <w:b/>
          <w:bCs/>
          <w:spacing w:val="-5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на</w:t>
      </w:r>
      <w:r w:rsidRPr="00832150">
        <w:rPr>
          <w:b/>
          <w:bCs/>
          <w:spacing w:val="1"/>
          <w:sz w:val="24"/>
          <w:szCs w:val="24"/>
        </w:rPr>
        <w:t xml:space="preserve"> </w:t>
      </w:r>
      <w:r w:rsidRPr="00832150">
        <w:rPr>
          <w:b/>
          <w:bCs/>
          <w:spacing w:val="-2"/>
          <w:sz w:val="24"/>
          <w:szCs w:val="24"/>
        </w:rPr>
        <w:t>стратегията</w:t>
      </w:r>
    </w:p>
    <w:p w:rsidR="00832150" w:rsidRPr="003F38C0" w:rsidRDefault="00832150" w:rsidP="00832150">
      <w:pPr>
        <w:ind w:left="83"/>
        <w:jc w:val="both"/>
        <w:outlineLvl w:val="0"/>
        <w:rPr>
          <w:b/>
          <w:bCs/>
          <w:sz w:val="24"/>
          <w:szCs w:val="24"/>
        </w:rPr>
      </w:pPr>
    </w:p>
    <w:p w:rsidR="00832150" w:rsidRPr="003F38C0" w:rsidRDefault="00832150" w:rsidP="00832150">
      <w:pPr>
        <w:pStyle w:val="a3"/>
        <w:numPr>
          <w:ilvl w:val="0"/>
          <w:numId w:val="9"/>
        </w:numPr>
        <w:jc w:val="both"/>
        <w:rPr>
          <w:sz w:val="24"/>
          <w:lang w:val="bg-BG"/>
        </w:rPr>
      </w:pPr>
      <w:r w:rsidRPr="003F38C0">
        <w:rPr>
          <w:sz w:val="24"/>
          <w:lang w:val="bg-BG"/>
        </w:rPr>
        <w:t>Актуализиране</w:t>
      </w:r>
      <w:r w:rsidRPr="003F38C0">
        <w:rPr>
          <w:spacing w:val="-3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на</w:t>
      </w:r>
      <w:r w:rsidRPr="003F38C0">
        <w:rPr>
          <w:spacing w:val="1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уебсайта</w:t>
      </w:r>
      <w:r w:rsidRPr="003F38C0">
        <w:rPr>
          <w:spacing w:val="-3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с</w:t>
      </w:r>
      <w:r w:rsidRPr="003F38C0">
        <w:rPr>
          <w:spacing w:val="-3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текстовете</w:t>
      </w:r>
      <w:r w:rsidRPr="003F38C0">
        <w:rPr>
          <w:spacing w:val="-7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на</w:t>
      </w:r>
      <w:r w:rsidRPr="003F38C0">
        <w:rPr>
          <w:spacing w:val="-2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новата</w:t>
      </w:r>
      <w:r w:rsidRPr="003F38C0">
        <w:rPr>
          <w:spacing w:val="-3"/>
          <w:sz w:val="24"/>
          <w:lang w:val="bg-BG"/>
        </w:rPr>
        <w:t xml:space="preserve"> </w:t>
      </w:r>
      <w:r w:rsidRPr="003F38C0">
        <w:rPr>
          <w:spacing w:val="-2"/>
          <w:sz w:val="24"/>
          <w:lang w:val="bg-BG"/>
        </w:rPr>
        <w:t>Стратегия.</w:t>
      </w:r>
    </w:p>
    <w:p w:rsidR="00832150" w:rsidRPr="003F38C0" w:rsidRDefault="00832150" w:rsidP="00832150">
      <w:pPr>
        <w:pStyle w:val="a3"/>
        <w:numPr>
          <w:ilvl w:val="0"/>
          <w:numId w:val="9"/>
        </w:numPr>
        <w:jc w:val="both"/>
        <w:rPr>
          <w:sz w:val="24"/>
          <w:lang w:val="bg-BG"/>
        </w:rPr>
      </w:pPr>
      <w:r w:rsidRPr="003F38C0">
        <w:rPr>
          <w:sz w:val="24"/>
          <w:lang w:val="bg-BG"/>
        </w:rPr>
        <w:t>Изработка</w:t>
      </w:r>
      <w:r w:rsidRPr="003F38C0">
        <w:rPr>
          <w:spacing w:val="-4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на</w:t>
      </w:r>
      <w:r w:rsidRPr="003F38C0">
        <w:rPr>
          <w:spacing w:val="-3"/>
          <w:sz w:val="24"/>
          <w:lang w:val="bg-BG"/>
        </w:rPr>
        <w:t xml:space="preserve"> </w:t>
      </w:r>
      <w:r w:rsidR="00783ACF" w:rsidRPr="003F38C0">
        <w:rPr>
          <w:sz w:val="24"/>
          <w:lang w:val="bg-BG"/>
        </w:rPr>
        <w:t>табели</w:t>
      </w:r>
      <w:r w:rsidRPr="003F38C0">
        <w:rPr>
          <w:spacing w:val="-5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и</w:t>
      </w:r>
      <w:r w:rsidRPr="003F38C0">
        <w:rPr>
          <w:spacing w:val="-6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визуални</w:t>
      </w:r>
      <w:r w:rsidRPr="003F38C0">
        <w:rPr>
          <w:spacing w:val="-1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материали</w:t>
      </w:r>
      <w:r w:rsidRPr="003F38C0">
        <w:rPr>
          <w:spacing w:val="-2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съгласно</w:t>
      </w:r>
      <w:r w:rsidRPr="003F38C0">
        <w:rPr>
          <w:spacing w:val="-2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изискванията</w:t>
      </w:r>
      <w:r w:rsidRPr="003F38C0">
        <w:rPr>
          <w:spacing w:val="-3"/>
          <w:sz w:val="24"/>
          <w:lang w:val="bg-BG"/>
        </w:rPr>
        <w:t xml:space="preserve"> </w:t>
      </w:r>
      <w:r w:rsidRPr="003F38C0">
        <w:rPr>
          <w:sz w:val="24"/>
          <w:lang w:val="bg-BG"/>
        </w:rPr>
        <w:t>на</w:t>
      </w:r>
      <w:r w:rsidRPr="003F38C0">
        <w:rPr>
          <w:spacing w:val="-7"/>
          <w:sz w:val="24"/>
          <w:lang w:val="bg-BG"/>
        </w:rPr>
        <w:t xml:space="preserve"> </w:t>
      </w:r>
      <w:r w:rsidRPr="003F38C0">
        <w:rPr>
          <w:spacing w:val="-5"/>
          <w:sz w:val="24"/>
          <w:lang w:val="bg-BG"/>
        </w:rPr>
        <w:t>ЕС.</w:t>
      </w:r>
    </w:p>
    <w:p w:rsidR="00832150" w:rsidRPr="00832150" w:rsidRDefault="00832150" w:rsidP="00832150">
      <w:pPr>
        <w:spacing w:before="9"/>
        <w:jc w:val="both"/>
        <w:rPr>
          <w:sz w:val="24"/>
          <w:szCs w:val="24"/>
        </w:rPr>
      </w:pPr>
    </w:p>
    <w:p w:rsidR="00832150" w:rsidRPr="00832150" w:rsidRDefault="00832150" w:rsidP="00832150">
      <w:pPr>
        <w:spacing w:before="1"/>
        <w:ind w:left="83"/>
        <w:jc w:val="both"/>
        <w:outlineLvl w:val="0"/>
        <w:rPr>
          <w:b/>
          <w:bCs/>
          <w:sz w:val="24"/>
          <w:szCs w:val="24"/>
        </w:rPr>
      </w:pPr>
      <w:bookmarkStart w:id="6" w:name="Етап_2:_Преди_отваряне_на_приеми"/>
      <w:bookmarkEnd w:id="6"/>
      <w:r w:rsidRPr="00832150">
        <w:rPr>
          <w:b/>
          <w:bCs/>
          <w:sz w:val="24"/>
          <w:szCs w:val="24"/>
        </w:rPr>
        <w:t>Етап</w:t>
      </w:r>
      <w:r w:rsidRPr="00832150">
        <w:rPr>
          <w:b/>
          <w:bCs/>
          <w:spacing w:val="-2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2:</w:t>
      </w:r>
      <w:r w:rsidRPr="00832150">
        <w:rPr>
          <w:b/>
          <w:bCs/>
          <w:spacing w:val="-4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Преди</w:t>
      </w:r>
      <w:r w:rsidRPr="00832150">
        <w:rPr>
          <w:b/>
          <w:bCs/>
          <w:spacing w:val="2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отваряне</w:t>
      </w:r>
      <w:r w:rsidRPr="00832150">
        <w:rPr>
          <w:b/>
          <w:bCs/>
          <w:spacing w:val="-2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на</w:t>
      </w:r>
      <w:r w:rsidRPr="00832150">
        <w:rPr>
          <w:b/>
          <w:bCs/>
          <w:spacing w:val="-1"/>
          <w:sz w:val="24"/>
          <w:szCs w:val="24"/>
        </w:rPr>
        <w:t xml:space="preserve"> </w:t>
      </w:r>
      <w:r w:rsidRPr="00832150">
        <w:rPr>
          <w:b/>
          <w:bCs/>
          <w:spacing w:val="-2"/>
          <w:sz w:val="24"/>
          <w:szCs w:val="24"/>
        </w:rPr>
        <w:t>приеми</w:t>
      </w:r>
    </w:p>
    <w:p w:rsidR="00832150" w:rsidRPr="00832150" w:rsidRDefault="00832150" w:rsidP="00832150">
      <w:pPr>
        <w:numPr>
          <w:ilvl w:val="0"/>
          <w:numId w:val="5"/>
        </w:numPr>
        <w:tabs>
          <w:tab w:val="left" w:pos="803"/>
        </w:tabs>
        <w:spacing w:before="266"/>
        <w:jc w:val="both"/>
        <w:rPr>
          <w:sz w:val="24"/>
        </w:rPr>
      </w:pPr>
      <w:r w:rsidRPr="00832150">
        <w:rPr>
          <w:b/>
          <w:sz w:val="24"/>
        </w:rPr>
        <w:t>Информационни</w:t>
      </w:r>
      <w:r w:rsidRPr="00832150">
        <w:rPr>
          <w:b/>
          <w:spacing w:val="-6"/>
          <w:sz w:val="24"/>
        </w:rPr>
        <w:t xml:space="preserve"> </w:t>
      </w:r>
      <w:r w:rsidRPr="00832150">
        <w:rPr>
          <w:b/>
          <w:sz w:val="24"/>
        </w:rPr>
        <w:t>дни:</w:t>
      </w:r>
      <w:r w:rsidRPr="00832150">
        <w:rPr>
          <w:b/>
          <w:spacing w:val="-1"/>
          <w:sz w:val="24"/>
        </w:rPr>
        <w:t xml:space="preserve"> </w:t>
      </w:r>
      <w:r w:rsidRPr="00832150">
        <w:rPr>
          <w:sz w:val="24"/>
        </w:rPr>
        <w:t>Детайлно разясняване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критериите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9"/>
          <w:sz w:val="24"/>
        </w:rPr>
        <w:t xml:space="preserve"> </w:t>
      </w:r>
      <w:r w:rsidRPr="00832150">
        <w:rPr>
          <w:spacing w:val="-2"/>
          <w:sz w:val="24"/>
        </w:rPr>
        <w:t>подбор.</w:t>
      </w:r>
    </w:p>
    <w:p w:rsidR="00832150" w:rsidRPr="00832150" w:rsidRDefault="00832150" w:rsidP="00832150">
      <w:pPr>
        <w:numPr>
          <w:ilvl w:val="0"/>
          <w:numId w:val="5"/>
        </w:numPr>
        <w:tabs>
          <w:tab w:val="left" w:pos="803"/>
        </w:tabs>
        <w:spacing w:before="2" w:line="242" w:lineRule="auto"/>
        <w:ind w:right="470"/>
        <w:jc w:val="both"/>
        <w:rPr>
          <w:sz w:val="24"/>
        </w:rPr>
      </w:pPr>
      <w:r w:rsidRPr="00832150">
        <w:rPr>
          <w:b/>
          <w:sz w:val="24"/>
        </w:rPr>
        <w:t>Рабо</w:t>
      </w:r>
      <w:bookmarkStart w:id="7" w:name="_GoBack"/>
      <w:bookmarkEnd w:id="7"/>
      <w:r w:rsidRPr="00832150">
        <w:rPr>
          <w:b/>
          <w:sz w:val="24"/>
        </w:rPr>
        <w:t>тни</w:t>
      </w:r>
      <w:r w:rsidRPr="00832150">
        <w:rPr>
          <w:b/>
          <w:spacing w:val="-4"/>
          <w:sz w:val="24"/>
        </w:rPr>
        <w:t xml:space="preserve"> </w:t>
      </w:r>
      <w:r w:rsidRPr="00832150">
        <w:rPr>
          <w:b/>
          <w:sz w:val="24"/>
        </w:rPr>
        <w:t>срещи</w:t>
      </w:r>
      <w:r w:rsidRPr="00832150">
        <w:rPr>
          <w:b/>
          <w:spacing w:val="-4"/>
          <w:sz w:val="24"/>
        </w:rPr>
        <w:t xml:space="preserve"> </w:t>
      </w:r>
      <w:r w:rsidRPr="00832150">
        <w:rPr>
          <w:b/>
          <w:sz w:val="24"/>
        </w:rPr>
        <w:t>тип</w:t>
      </w:r>
      <w:r w:rsidRPr="00832150">
        <w:rPr>
          <w:b/>
          <w:spacing w:val="-4"/>
          <w:sz w:val="24"/>
        </w:rPr>
        <w:t xml:space="preserve"> </w:t>
      </w:r>
      <w:r w:rsidRPr="00832150">
        <w:rPr>
          <w:b/>
          <w:sz w:val="24"/>
        </w:rPr>
        <w:t>„Консултации</w:t>
      </w:r>
      <w:r w:rsidRPr="00832150">
        <w:rPr>
          <w:b/>
          <w:spacing w:val="-8"/>
          <w:sz w:val="24"/>
        </w:rPr>
        <w:t xml:space="preserve"> </w:t>
      </w:r>
      <w:r w:rsidRPr="00832150">
        <w:rPr>
          <w:b/>
          <w:sz w:val="24"/>
        </w:rPr>
        <w:t>на</w:t>
      </w:r>
      <w:r w:rsidRPr="00832150">
        <w:rPr>
          <w:b/>
          <w:spacing w:val="-4"/>
          <w:sz w:val="24"/>
        </w:rPr>
        <w:t xml:space="preserve"> </w:t>
      </w:r>
      <w:r w:rsidRPr="00832150">
        <w:rPr>
          <w:b/>
          <w:sz w:val="24"/>
        </w:rPr>
        <w:t xml:space="preserve">място“: </w:t>
      </w:r>
      <w:r w:rsidRPr="00832150">
        <w:rPr>
          <w:sz w:val="24"/>
        </w:rPr>
        <w:t>Индивидуални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срещи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с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lastRenderedPageBreak/>
        <w:t>потенциални кандидати в офисите на МИГ.</w:t>
      </w:r>
    </w:p>
    <w:p w:rsidR="00832150" w:rsidRPr="00832150" w:rsidRDefault="00832150" w:rsidP="00832150">
      <w:pPr>
        <w:spacing w:before="7"/>
        <w:jc w:val="both"/>
        <w:rPr>
          <w:sz w:val="24"/>
          <w:szCs w:val="24"/>
        </w:rPr>
      </w:pPr>
    </w:p>
    <w:p w:rsidR="00832150" w:rsidRPr="00832150" w:rsidRDefault="00832150" w:rsidP="00832150">
      <w:pPr>
        <w:spacing w:before="1"/>
        <w:ind w:left="83"/>
        <w:jc w:val="both"/>
        <w:outlineLvl w:val="0"/>
        <w:rPr>
          <w:b/>
          <w:bCs/>
          <w:sz w:val="24"/>
          <w:szCs w:val="24"/>
        </w:rPr>
      </w:pPr>
      <w:bookmarkStart w:id="8" w:name="Етап_3:_Прозрачност_и_добри_практики"/>
      <w:bookmarkEnd w:id="8"/>
      <w:r w:rsidRPr="00832150">
        <w:rPr>
          <w:b/>
          <w:bCs/>
          <w:sz w:val="24"/>
          <w:szCs w:val="24"/>
        </w:rPr>
        <w:t>Етап 3:</w:t>
      </w:r>
      <w:r w:rsidRPr="00832150">
        <w:rPr>
          <w:b/>
          <w:bCs/>
          <w:spacing w:val="-2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Прозрачност</w:t>
      </w:r>
      <w:r w:rsidRPr="00832150">
        <w:rPr>
          <w:b/>
          <w:bCs/>
          <w:spacing w:val="-1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и</w:t>
      </w:r>
      <w:r w:rsidRPr="00832150">
        <w:rPr>
          <w:b/>
          <w:bCs/>
          <w:spacing w:val="-3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добри</w:t>
      </w:r>
      <w:r w:rsidRPr="00832150">
        <w:rPr>
          <w:b/>
          <w:bCs/>
          <w:spacing w:val="1"/>
          <w:sz w:val="24"/>
          <w:szCs w:val="24"/>
        </w:rPr>
        <w:t xml:space="preserve"> </w:t>
      </w:r>
      <w:r w:rsidRPr="00832150">
        <w:rPr>
          <w:b/>
          <w:bCs/>
          <w:spacing w:val="-2"/>
          <w:sz w:val="24"/>
          <w:szCs w:val="24"/>
        </w:rPr>
        <w:t>практики</w:t>
      </w:r>
    </w:p>
    <w:p w:rsidR="00832150" w:rsidRPr="00832150" w:rsidRDefault="00832150" w:rsidP="00832150">
      <w:pPr>
        <w:numPr>
          <w:ilvl w:val="0"/>
          <w:numId w:val="5"/>
        </w:numPr>
        <w:tabs>
          <w:tab w:val="left" w:pos="803"/>
        </w:tabs>
        <w:spacing w:before="273" w:line="237" w:lineRule="auto"/>
        <w:ind w:right="985"/>
        <w:jc w:val="both"/>
        <w:rPr>
          <w:sz w:val="24"/>
        </w:rPr>
      </w:pPr>
      <w:r w:rsidRPr="00832150">
        <w:rPr>
          <w:sz w:val="24"/>
        </w:rPr>
        <w:t>Публикуване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истории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успеха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(</w:t>
      </w:r>
      <w:proofErr w:type="spellStart"/>
      <w:r w:rsidRPr="00832150">
        <w:rPr>
          <w:sz w:val="24"/>
        </w:rPr>
        <w:t>Success</w:t>
      </w:r>
      <w:proofErr w:type="spellEnd"/>
      <w:r w:rsidRPr="00832150">
        <w:rPr>
          <w:spacing w:val="-4"/>
          <w:sz w:val="24"/>
        </w:rPr>
        <w:t xml:space="preserve"> </w:t>
      </w:r>
      <w:proofErr w:type="spellStart"/>
      <w:r w:rsidRPr="00832150">
        <w:rPr>
          <w:sz w:val="24"/>
        </w:rPr>
        <w:t>stories</w:t>
      </w:r>
      <w:proofErr w:type="spellEnd"/>
      <w:r w:rsidRPr="00832150">
        <w:rPr>
          <w:sz w:val="24"/>
        </w:rPr>
        <w:t>) –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снимки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и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видео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от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първите стартирали проекти.</w:t>
      </w:r>
    </w:p>
    <w:p w:rsidR="00832150" w:rsidRPr="00832150" w:rsidRDefault="00832150" w:rsidP="00832150">
      <w:pPr>
        <w:numPr>
          <w:ilvl w:val="0"/>
          <w:numId w:val="5"/>
        </w:numPr>
        <w:tabs>
          <w:tab w:val="left" w:pos="803"/>
        </w:tabs>
        <w:spacing w:before="9"/>
        <w:jc w:val="both"/>
        <w:rPr>
          <w:sz w:val="24"/>
        </w:rPr>
      </w:pPr>
      <w:r w:rsidRPr="00832150">
        <w:rPr>
          <w:sz w:val="24"/>
        </w:rPr>
        <w:t>Годишен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отчет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пред</w:t>
      </w:r>
      <w:r w:rsidRPr="00832150">
        <w:rPr>
          <w:spacing w:val="1"/>
          <w:sz w:val="24"/>
        </w:rPr>
        <w:t xml:space="preserve"> </w:t>
      </w:r>
      <w:r w:rsidRPr="00832150">
        <w:rPr>
          <w:sz w:val="24"/>
        </w:rPr>
        <w:t>местната</w:t>
      </w:r>
      <w:r w:rsidRPr="00832150">
        <w:rPr>
          <w:spacing w:val="-2"/>
          <w:sz w:val="24"/>
        </w:rPr>
        <w:t xml:space="preserve"> общност.</w:t>
      </w:r>
    </w:p>
    <w:p w:rsidR="00832150" w:rsidRPr="00832150" w:rsidRDefault="00832150" w:rsidP="00832150">
      <w:pPr>
        <w:spacing w:before="9"/>
        <w:jc w:val="both"/>
        <w:rPr>
          <w:sz w:val="24"/>
          <w:szCs w:val="24"/>
        </w:rPr>
      </w:pPr>
    </w:p>
    <w:p w:rsidR="00832150" w:rsidRPr="00832150" w:rsidRDefault="00832150" w:rsidP="00832150">
      <w:pPr>
        <w:numPr>
          <w:ilvl w:val="0"/>
          <w:numId w:val="3"/>
        </w:numPr>
        <w:tabs>
          <w:tab w:val="left" w:pos="327"/>
        </w:tabs>
        <w:ind w:left="327" w:hanging="244"/>
        <w:jc w:val="both"/>
        <w:outlineLvl w:val="0"/>
        <w:rPr>
          <w:b/>
          <w:bCs/>
          <w:sz w:val="24"/>
          <w:szCs w:val="24"/>
        </w:rPr>
      </w:pPr>
      <w:bookmarkStart w:id="9" w:name="6._Индикатори_за_успех"/>
      <w:bookmarkEnd w:id="9"/>
      <w:r w:rsidRPr="00832150">
        <w:rPr>
          <w:b/>
          <w:bCs/>
          <w:sz w:val="24"/>
          <w:szCs w:val="24"/>
        </w:rPr>
        <w:t>Индикатори</w:t>
      </w:r>
      <w:r w:rsidRPr="00832150">
        <w:rPr>
          <w:b/>
          <w:bCs/>
          <w:spacing w:val="-8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за</w:t>
      </w:r>
      <w:r w:rsidRPr="00832150">
        <w:rPr>
          <w:b/>
          <w:bCs/>
          <w:spacing w:val="-2"/>
          <w:sz w:val="24"/>
          <w:szCs w:val="24"/>
        </w:rPr>
        <w:t xml:space="preserve"> </w:t>
      </w:r>
      <w:r w:rsidRPr="00832150">
        <w:rPr>
          <w:b/>
          <w:bCs/>
          <w:spacing w:val="-4"/>
          <w:sz w:val="24"/>
          <w:szCs w:val="24"/>
        </w:rPr>
        <w:t>успех</w:t>
      </w:r>
    </w:p>
    <w:p w:rsidR="00832150" w:rsidRPr="00832150" w:rsidRDefault="00832150" w:rsidP="00832150">
      <w:pPr>
        <w:numPr>
          <w:ilvl w:val="0"/>
          <w:numId w:val="4"/>
        </w:numPr>
        <w:tabs>
          <w:tab w:val="left" w:pos="803"/>
        </w:tabs>
        <w:spacing w:before="274" w:line="237" w:lineRule="auto"/>
        <w:ind w:right="907"/>
        <w:jc w:val="both"/>
        <w:rPr>
          <w:sz w:val="24"/>
        </w:rPr>
      </w:pPr>
      <w:r w:rsidRPr="00832150">
        <w:rPr>
          <w:sz w:val="24"/>
        </w:rPr>
        <w:t>Брой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подадени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проектни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предложения</w:t>
      </w:r>
      <w:r w:rsidRPr="00832150">
        <w:rPr>
          <w:spacing w:val="-8"/>
          <w:sz w:val="24"/>
        </w:rPr>
        <w:t xml:space="preserve"> </w:t>
      </w:r>
      <w:r w:rsidRPr="00832150">
        <w:rPr>
          <w:sz w:val="24"/>
        </w:rPr>
        <w:t>(цел: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минимум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1.5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пъти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над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капацитета</w:t>
      </w:r>
      <w:r w:rsidRPr="00832150">
        <w:rPr>
          <w:spacing w:val="-9"/>
          <w:sz w:val="24"/>
        </w:rPr>
        <w:t xml:space="preserve"> </w:t>
      </w:r>
      <w:r w:rsidRPr="00832150">
        <w:rPr>
          <w:sz w:val="24"/>
        </w:rPr>
        <w:t xml:space="preserve">на </w:t>
      </w:r>
      <w:r w:rsidRPr="00832150">
        <w:rPr>
          <w:spacing w:val="-2"/>
          <w:sz w:val="24"/>
        </w:rPr>
        <w:t>приема).</w:t>
      </w:r>
    </w:p>
    <w:p w:rsidR="00832150" w:rsidRPr="00832150" w:rsidRDefault="00832150" w:rsidP="00832150">
      <w:pPr>
        <w:numPr>
          <w:ilvl w:val="0"/>
          <w:numId w:val="4"/>
        </w:numPr>
        <w:tabs>
          <w:tab w:val="left" w:pos="803"/>
        </w:tabs>
        <w:spacing w:before="3"/>
        <w:jc w:val="both"/>
        <w:rPr>
          <w:sz w:val="24"/>
        </w:rPr>
      </w:pPr>
      <w:r w:rsidRPr="00832150">
        <w:rPr>
          <w:sz w:val="24"/>
        </w:rPr>
        <w:t>Брой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участници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в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информационните</w:t>
      </w:r>
      <w:r w:rsidRPr="00832150">
        <w:rPr>
          <w:spacing w:val="-5"/>
          <w:sz w:val="24"/>
        </w:rPr>
        <w:t xml:space="preserve"> </w:t>
      </w:r>
      <w:r w:rsidRPr="00832150">
        <w:rPr>
          <w:spacing w:val="-2"/>
          <w:sz w:val="24"/>
        </w:rPr>
        <w:t>събития.</w:t>
      </w:r>
    </w:p>
    <w:p w:rsidR="00832150" w:rsidRPr="00832150" w:rsidRDefault="00832150" w:rsidP="00832150">
      <w:pPr>
        <w:numPr>
          <w:ilvl w:val="0"/>
          <w:numId w:val="4"/>
        </w:numPr>
        <w:tabs>
          <w:tab w:val="left" w:pos="803"/>
        </w:tabs>
        <w:spacing w:before="3"/>
        <w:jc w:val="both"/>
        <w:rPr>
          <w:sz w:val="24"/>
        </w:rPr>
      </w:pPr>
      <w:r w:rsidRPr="00832150">
        <w:rPr>
          <w:sz w:val="24"/>
        </w:rPr>
        <w:t>Брой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посещения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уебсайта</w:t>
      </w:r>
      <w:r w:rsidRPr="00832150">
        <w:rPr>
          <w:spacing w:val="2"/>
          <w:sz w:val="24"/>
        </w:rPr>
        <w:t xml:space="preserve"> </w:t>
      </w:r>
    </w:p>
    <w:p w:rsidR="00832150" w:rsidRPr="00832150" w:rsidRDefault="00832150" w:rsidP="00832150">
      <w:pPr>
        <w:spacing w:before="9"/>
        <w:jc w:val="both"/>
        <w:rPr>
          <w:sz w:val="24"/>
          <w:szCs w:val="24"/>
        </w:rPr>
      </w:pPr>
    </w:p>
    <w:p w:rsidR="00832150" w:rsidRPr="00832150" w:rsidRDefault="00832150" w:rsidP="00832150">
      <w:pPr>
        <w:numPr>
          <w:ilvl w:val="0"/>
          <w:numId w:val="3"/>
        </w:numPr>
        <w:tabs>
          <w:tab w:val="left" w:pos="322"/>
        </w:tabs>
        <w:ind w:left="322" w:hanging="239"/>
        <w:jc w:val="both"/>
        <w:outlineLvl w:val="0"/>
        <w:rPr>
          <w:b/>
          <w:bCs/>
          <w:sz w:val="24"/>
          <w:szCs w:val="24"/>
        </w:rPr>
      </w:pPr>
      <w:bookmarkStart w:id="10" w:name="7._Бюджет_за_комуникационния_план"/>
      <w:bookmarkEnd w:id="10"/>
      <w:r w:rsidRPr="00832150">
        <w:rPr>
          <w:b/>
          <w:bCs/>
          <w:sz w:val="24"/>
          <w:szCs w:val="24"/>
        </w:rPr>
        <w:t>Бюджет</w:t>
      </w:r>
      <w:r w:rsidRPr="00832150">
        <w:rPr>
          <w:b/>
          <w:bCs/>
          <w:spacing w:val="-2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за</w:t>
      </w:r>
      <w:r w:rsidRPr="00832150">
        <w:rPr>
          <w:b/>
          <w:bCs/>
          <w:spacing w:val="-4"/>
          <w:sz w:val="24"/>
          <w:szCs w:val="24"/>
        </w:rPr>
        <w:t xml:space="preserve"> </w:t>
      </w:r>
      <w:r w:rsidRPr="00832150">
        <w:rPr>
          <w:b/>
          <w:bCs/>
          <w:sz w:val="24"/>
          <w:szCs w:val="24"/>
        </w:rPr>
        <w:t>комуникационния</w:t>
      </w:r>
      <w:r w:rsidRPr="00832150">
        <w:rPr>
          <w:b/>
          <w:bCs/>
          <w:spacing w:val="-8"/>
          <w:sz w:val="24"/>
          <w:szCs w:val="24"/>
        </w:rPr>
        <w:t xml:space="preserve"> </w:t>
      </w:r>
      <w:r w:rsidRPr="00832150">
        <w:rPr>
          <w:b/>
          <w:bCs/>
          <w:spacing w:val="-4"/>
          <w:sz w:val="24"/>
          <w:szCs w:val="24"/>
        </w:rPr>
        <w:t>план</w:t>
      </w:r>
    </w:p>
    <w:p w:rsidR="00832150" w:rsidRPr="00832150" w:rsidRDefault="00832150" w:rsidP="00832150">
      <w:pPr>
        <w:jc w:val="both"/>
        <w:rPr>
          <w:b/>
          <w:sz w:val="24"/>
          <w:szCs w:val="24"/>
        </w:rPr>
      </w:pPr>
    </w:p>
    <w:p w:rsidR="00832150" w:rsidRPr="00832150" w:rsidRDefault="00832150" w:rsidP="00832150">
      <w:pPr>
        <w:spacing w:before="1"/>
        <w:ind w:left="83"/>
        <w:jc w:val="both"/>
        <w:rPr>
          <w:sz w:val="24"/>
          <w:szCs w:val="24"/>
        </w:rPr>
      </w:pPr>
      <w:r w:rsidRPr="00832150">
        <w:rPr>
          <w:sz w:val="24"/>
          <w:szCs w:val="24"/>
        </w:rPr>
        <w:t>Включва</w:t>
      </w:r>
      <w:r w:rsidRPr="00832150">
        <w:rPr>
          <w:spacing w:val="-5"/>
          <w:sz w:val="24"/>
          <w:szCs w:val="24"/>
        </w:rPr>
        <w:t xml:space="preserve"> </w:t>
      </w:r>
      <w:r w:rsidRPr="00832150">
        <w:rPr>
          <w:sz w:val="24"/>
          <w:szCs w:val="24"/>
        </w:rPr>
        <w:t>разходи</w:t>
      </w:r>
      <w:r w:rsidRPr="00832150">
        <w:rPr>
          <w:spacing w:val="-3"/>
          <w:sz w:val="24"/>
          <w:szCs w:val="24"/>
        </w:rPr>
        <w:t xml:space="preserve"> </w:t>
      </w:r>
      <w:r w:rsidRPr="00832150">
        <w:rPr>
          <w:spacing w:val="-5"/>
          <w:sz w:val="24"/>
          <w:szCs w:val="24"/>
        </w:rPr>
        <w:t>за:</w:t>
      </w:r>
    </w:p>
    <w:p w:rsidR="00832150" w:rsidRPr="00832150" w:rsidRDefault="00832150" w:rsidP="00832150">
      <w:pPr>
        <w:jc w:val="both"/>
        <w:rPr>
          <w:sz w:val="24"/>
          <w:szCs w:val="24"/>
        </w:rPr>
      </w:pPr>
    </w:p>
    <w:p w:rsidR="00832150" w:rsidRPr="00832150" w:rsidRDefault="00832150" w:rsidP="00832150">
      <w:pPr>
        <w:numPr>
          <w:ilvl w:val="0"/>
          <w:numId w:val="8"/>
        </w:numPr>
        <w:tabs>
          <w:tab w:val="left" w:pos="803"/>
        </w:tabs>
        <w:spacing w:line="275" w:lineRule="exact"/>
        <w:jc w:val="both"/>
        <w:rPr>
          <w:sz w:val="24"/>
        </w:rPr>
      </w:pPr>
      <w:r w:rsidRPr="00832150">
        <w:rPr>
          <w:sz w:val="24"/>
        </w:rPr>
        <w:t>Наем</w:t>
      </w:r>
      <w:r w:rsidRPr="00832150">
        <w:rPr>
          <w:spacing w:val="1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зали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и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кетъринг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 xml:space="preserve">за </w:t>
      </w:r>
      <w:r w:rsidRPr="00832150">
        <w:rPr>
          <w:spacing w:val="-2"/>
          <w:sz w:val="24"/>
        </w:rPr>
        <w:t>събития.</w:t>
      </w:r>
    </w:p>
    <w:p w:rsidR="00832150" w:rsidRPr="00832150" w:rsidRDefault="00832150" w:rsidP="00832150">
      <w:pPr>
        <w:numPr>
          <w:ilvl w:val="0"/>
          <w:numId w:val="8"/>
        </w:numPr>
        <w:tabs>
          <w:tab w:val="left" w:pos="803"/>
        </w:tabs>
        <w:spacing w:line="275" w:lineRule="exact"/>
        <w:jc w:val="both"/>
        <w:rPr>
          <w:sz w:val="24"/>
        </w:rPr>
      </w:pPr>
      <w:r w:rsidRPr="00832150">
        <w:rPr>
          <w:sz w:val="24"/>
        </w:rPr>
        <w:t>Печатни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материали</w:t>
      </w:r>
      <w:r w:rsidRPr="00832150">
        <w:rPr>
          <w:spacing w:val="-9"/>
          <w:sz w:val="24"/>
        </w:rPr>
        <w:t xml:space="preserve"> </w:t>
      </w:r>
      <w:r w:rsidRPr="00832150">
        <w:rPr>
          <w:sz w:val="24"/>
        </w:rPr>
        <w:t>(брошури,</w:t>
      </w:r>
      <w:r w:rsidRPr="00832150">
        <w:rPr>
          <w:spacing w:val="-2"/>
          <w:sz w:val="24"/>
        </w:rPr>
        <w:t xml:space="preserve"> плакати).</w:t>
      </w:r>
    </w:p>
    <w:p w:rsidR="00832150" w:rsidRPr="00832150" w:rsidRDefault="00832150" w:rsidP="00832150">
      <w:pPr>
        <w:numPr>
          <w:ilvl w:val="0"/>
          <w:numId w:val="8"/>
        </w:numPr>
        <w:tabs>
          <w:tab w:val="left" w:pos="803"/>
        </w:tabs>
        <w:spacing w:before="3" w:line="275" w:lineRule="exact"/>
        <w:jc w:val="both"/>
        <w:rPr>
          <w:sz w:val="24"/>
        </w:rPr>
      </w:pPr>
      <w:r w:rsidRPr="00832150">
        <w:rPr>
          <w:sz w:val="24"/>
        </w:rPr>
        <w:t xml:space="preserve">Рекламни </w:t>
      </w:r>
      <w:r w:rsidRPr="00832150">
        <w:rPr>
          <w:spacing w:val="-2"/>
          <w:sz w:val="24"/>
        </w:rPr>
        <w:t>материали;</w:t>
      </w:r>
    </w:p>
    <w:p w:rsidR="00832150" w:rsidRPr="00832150" w:rsidRDefault="00832150" w:rsidP="00832150">
      <w:pPr>
        <w:numPr>
          <w:ilvl w:val="0"/>
          <w:numId w:val="8"/>
        </w:numPr>
        <w:tabs>
          <w:tab w:val="left" w:pos="803"/>
        </w:tabs>
        <w:spacing w:line="275" w:lineRule="exact"/>
        <w:jc w:val="both"/>
        <w:rPr>
          <w:sz w:val="24"/>
        </w:rPr>
      </w:pPr>
      <w:r w:rsidRPr="00832150">
        <w:rPr>
          <w:spacing w:val="-2"/>
          <w:sz w:val="24"/>
        </w:rPr>
        <w:t>Публикации</w:t>
      </w:r>
    </w:p>
    <w:p w:rsidR="00832150" w:rsidRPr="00832150" w:rsidRDefault="00832150" w:rsidP="00832150">
      <w:pPr>
        <w:numPr>
          <w:ilvl w:val="0"/>
          <w:numId w:val="8"/>
        </w:numPr>
        <w:tabs>
          <w:tab w:val="left" w:pos="803"/>
        </w:tabs>
        <w:spacing w:before="2"/>
        <w:jc w:val="both"/>
        <w:rPr>
          <w:sz w:val="24"/>
        </w:rPr>
      </w:pPr>
      <w:r w:rsidRPr="00832150">
        <w:rPr>
          <w:sz w:val="24"/>
        </w:rPr>
        <w:t>Реклама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в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местни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медии</w:t>
      </w:r>
      <w:r w:rsidRPr="00832150">
        <w:rPr>
          <w:spacing w:val="1"/>
          <w:sz w:val="24"/>
        </w:rPr>
        <w:t xml:space="preserve"> </w:t>
      </w:r>
      <w:r w:rsidRPr="00832150">
        <w:rPr>
          <w:sz w:val="24"/>
        </w:rPr>
        <w:t>и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социални</w:t>
      </w:r>
      <w:r w:rsidRPr="00832150">
        <w:rPr>
          <w:spacing w:val="-3"/>
          <w:sz w:val="24"/>
        </w:rPr>
        <w:t xml:space="preserve"> </w:t>
      </w:r>
      <w:r w:rsidRPr="00832150">
        <w:rPr>
          <w:spacing w:val="-2"/>
          <w:sz w:val="24"/>
        </w:rPr>
        <w:t>мрежи.</w:t>
      </w:r>
    </w:p>
    <w:p w:rsidR="00832150" w:rsidRPr="00832150" w:rsidRDefault="00832150" w:rsidP="00832150">
      <w:pPr>
        <w:numPr>
          <w:ilvl w:val="0"/>
          <w:numId w:val="8"/>
        </w:numPr>
        <w:tabs>
          <w:tab w:val="left" w:pos="803"/>
        </w:tabs>
        <w:spacing w:before="2"/>
        <w:jc w:val="both"/>
        <w:rPr>
          <w:sz w:val="24"/>
        </w:rPr>
      </w:pPr>
      <w:r w:rsidRPr="00832150">
        <w:rPr>
          <w:sz w:val="24"/>
        </w:rPr>
        <w:t>Събития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популяризиране</w:t>
      </w:r>
      <w:r w:rsidRPr="00832150">
        <w:rPr>
          <w:spacing w:val="1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дейността</w:t>
      </w:r>
      <w:r w:rsidRPr="00832150">
        <w:rPr>
          <w:spacing w:val="-8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2"/>
          <w:sz w:val="24"/>
        </w:rPr>
        <w:t xml:space="preserve"> </w:t>
      </w:r>
      <w:r w:rsidRPr="00832150">
        <w:rPr>
          <w:spacing w:val="-5"/>
          <w:sz w:val="24"/>
        </w:rPr>
        <w:t>МИГ</w:t>
      </w:r>
    </w:p>
    <w:p w:rsidR="00832150" w:rsidRPr="00832150" w:rsidRDefault="00832150" w:rsidP="00832150">
      <w:pPr>
        <w:spacing w:before="10"/>
        <w:jc w:val="both"/>
        <w:rPr>
          <w:sz w:val="24"/>
          <w:szCs w:val="24"/>
        </w:rPr>
      </w:pPr>
    </w:p>
    <w:p w:rsidR="00832150" w:rsidRPr="00832150" w:rsidRDefault="00832150" w:rsidP="00832150">
      <w:pPr>
        <w:numPr>
          <w:ilvl w:val="0"/>
          <w:numId w:val="3"/>
        </w:numPr>
        <w:tabs>
          <w:tab w:val="left" w:pos="327"/>
        </w:tabs>
        <w:ind w:left="327" w:hanging="244"/>
        <w:jc w:val="both"/>
        <w:outlineLvl w:val="0"/>
        <w:rPr>
          <w:b/>
          <w:bCs/>
          <w:sz w:val="24"/>
          <w:szCs w:val="24"/>
        </w:rPr>
      </w:pPr>
      <w:r w:rsidRPr="00832150">
        <w:rPr>
          <w:b/>
          <w:bCs/>
          <w:spacing w:val="-2"/>
          <w:sz w:val="24"/>
          <w:szCs w:val="24"/>
        </w:rPr>
        <w:t>Изисквания</w:t>
      </w:r>
    </w:p>
    <w:p w:rsidR="00832150" w:rsidRDefault="00832150" w:rsidP="00832150">
      <w:pPr>
        <w:pStyle w:val="a5"/>
        <w:numPr>
          <w:ilvl w:val="1"/>
          <w:numId w:val="3"/>
        </w:numPr>
        <w:tabs>
          <w:tab w:val="left" w:pos="803"/>
        </w:tabs>
        <w:spacing w:before="271" w:line="275" w:lineRule="exact"/>
        <w:jc w:val="both"/>
        <w:rPr>
          <w:sz w:val="24"/>
        </w:rPr>
      </w:pPr>
      <w:r w:rsidRPr="00832150">
        <w:rPr>
          <w:sz w:val="24"/>
        </w:rPr>
        <w:t>Местната инициативна група и получателите на финансова помощ при изпълнение на стратегията за ВОМР се задължават да показват подкрепата от Стратегическия план от датата на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сключване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административният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договор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до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датата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изтичане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8"/>
          <w:sz w:val="24"/>
        </w:rPr>
        <w:t xml:space="preserve"> </w:t>
      </w:r>
      <w:r w:rsidRPr="00832150">
        <w:rPr>
          <w:sz w:val="24"/>
        </w:rPr>
        <w:t>периода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8"/>
          <w:sz w:val="24"/>
        </w:rPr>
        <w:t xml:space="preserve"> </w:t>
      </w:r>
      <w:r w:rsidRPr="00832150">
        <w:rPr>
          <w:sz w:val="24"/>
        </w:rPr>
        <w:t>мониторинг, като постави на видно за обществеността място:</w:t>
      </w:r>
    </w:p>
    <w:p w:rsidR="00832150" w:rsidRPr="00832150" w:rsidRDefault="00832150" w:rsidP="00832150">
      <w:pPr>
        <w:pStyle w:val="a5"/>
        <w:numPr>
          <w:ilvl w:val="2"/>
          <w:numId w:val="3"/>
        </w:numPr>
        <w:tabs>
          <w:tab w:val="left" w:pos="789"/>
          <w:tab w:val="left" w:pos="803"/>
        </w:tabs>
        <w:ind w:right="161" w:hanging="360"/>
        <w:contextualSpacing w:val="0"/>
        <w:jc w:val="both"/>
        <w:rPr>
          <w:sz w:val="24"/>
        </w:rPr>
      </w:pPr>
      <w:r>
        <w:rPr>
          <w:sz w:val="24"/>
        </w:rPr>
        <w:t>плакат с размер не по-малък от А3 или еквивалентен електронен екран, съдържащ информация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дейността,</w:t>
      </w:r>
      <w:r>
        <w:rPr>
          <w:spacing w:val="-3"/>
          <w:sz w:val="24"/>
        </w:rPr>
        <w:t xml:space="preserve"> </w:t>
      </w:r>
      <w:r>
        <w:rPr>
          <w:sz w:val="24"/>
        </w:rPr>
        <w:t>подпомагана</w:t>
      </w:r>
      <w:r>
        <w:rPr>
          <w:spacing w:val="-11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ЕЗФРСР – за</w:t>
      </w:r>
      <w:r>
        <w:rPr>
          <w:spacing w:val="-6"/>
          <w:sz w:val="24"/>
        </w:rPr>
        <w:t xml:space="preserve"> </w:t>
      </w:r>
      <w:r>
        <w:rPr>
          <w:sz w:val="24"/>
        </w:rPr>
        <w:t>проектни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предложения с</w:t>
      </w:r>
      <w:r>
        <w:rPr>
          <w:spacing w:val="-6"/>
          <w:sz w:val="24"/>
        </w:rPr>
        <w:t xml:space="preserve"> </w:t>
      </w:r>
      <w:r>
        <w:rPr>
          <w:sz w:val="24"/>
        </w:rPr>
        <w:t>размер на публичната финансова помощ от 10 000 евро до 50 000 евро включително; В случаите, когато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един</w:t>
      </w:r>
      <w:r>
        <w:rPr>
          <w:spacing w:val="-5"/>
          <w:sz w:val="24"/>
        </w:rPr>
        <w:t xml:space="preserve"> </w:t>
      </w:r>
      <w:r>
        <w:rPr>
          <w:sz w:val="24"/>
        </w:rPr>
        <w:t>формуляр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кандидатстване</w:t>
      </w:r>
      <w:r>
        <w:rPr>
          <w:spacing w:val="-3"/>
          <w:sz w:val="24"/>
        </w:rPr>
        <w:t xml:space="preserve"> </w:t>
      </w:r>
      <w:r>
        <w:rPr>
          <w:sz w:val="24"/>
        </w:rPr>
        <w:t>са</w:t>
      </w:r>
      <w:r>
        <w:rPr>
          <w:spacing w:val="-3"/>
          <w:sz w:val="24"/>
        </w:rPr>
        <w:t xml:space="preserve"> </w:t>
      </w:r>
      <w:r>
        <w:rPr>
          <w:sz w:val="24"/>
        </w:rPr>
        <w:t>включени</w:t>
      </w:r>
      <w:r>
        <w:rPr>
          <w:spacing w:val="-5"/>
          <w:sz w:val="24"/>
        </w:rPr>
        <w:t xml:space="preserve"> </w:t>
      </w:r>
      <w:r>
        <w:rPr>
          <w:sz w:val="24"/>
        </w:rPr>
        <w:t>два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5"/>
          <w:sz w:val="24"/>
        </w:rPr>
        <w:t xml:space="preserve"> </w:t>
      </w:r>
      <w:r>
        <w:rPr>
          <w:sz w:val="24"/>
        </w:rPr>
        <w:t>повече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обекта или те са в различни населени места се поставя плакат или еквивалентен електронен </w:t>
      </w:r>
      <w:r>
        <w:t>екран</w:t>
      </w:r>
      <w:r w:rsidRPr="00832150">
        <w:rPr>
          <w:spacing w:val="-1"/>
        </w:rPr>
        <w:t xml:space="preserve"> </w:t>
      </w:r>
      <w:r>
        <w:t>на</w:t>
      </w:r>
      <w:r w:rsidRPr="00832150">
        <w:rPr>
          <w:spacing w:val="-3"/>
        </w:rPr>
        <w:t xml:space="preserve"> </w:t>
      </w:r>
      <w:r>
        <w:t>всеки</w:t>
      </w:r>
      <w:r w:rsidRPr="00832150">
        <w:rPr>
          <w:spacing w:val="-5"/>
        </w:rPr>
        <w:t xml:space="preserve"> </w:t>
      </w:r>
      <w:r>
        <w:t>от</w:t>
      </w:r>
      <w:r w:rsidRPr="00832150">
        <w:rPr>
          <w:spacing w:val="-10"/>
        </w:rPr>
        <w:t xml:space="preserve"> </w:t>
      </w:r>
      <w:r>
        <w:t>обектите. Плакат</w:t>
      </w:r>
      <w:r w:rsidRPr="00832150">
        <w:rPr>
          <w:spacing w:val="-2"/>
        </w:rPr>
        <w:t xml:space="preserve"> </w:t>
      </w:r>
      <w:r>
        <w:t>се</w:t>
      </w:r>
      <w:r w:rsidRPr="00832150">
        <w:rPr>
          <w:spacing w:val="-7"/>
        </w:rPr>
        <w:t xml:space="preserve"> </w:t>
      </w:r>
      <w:r>
        <w:t>поставя</w:t>
      </w:r>
      <w:r w:rsidRPr="00832150">
        <w:rPr>
          <w:spacing w:val="-2"/>
        </w:rPr>
        <w:t xml:space="preserve"> </w:t>
      </w:r>
      <w:r>
        <w:t>също</w:t>
      </w:r>
      <w:r w:rsidRPr="00832150">
        <w:rPr>
          <w:spacing w:val="-2"/>
        </w:rPr>
        <w:t xml:space="preserve"> </w:t>
      </w:r>
      <w:r>
        <w:t>в</w:t>
      </w:r>
      <w:r w:rsidRPr="00832150">
        <w:rPr>
          <w:spacing w:val="-1"/>
        </w:rPr>
        <w:t xml:space="preserve"> </w:t>
      </w:r>
      <w:r>
        <w:t>служебните</w:t>
      </w:r>
      <w:r w:rsidRPr="00832150">
        <w:rPr>
          <w:spacing w:val="-3"/>
        </w:rPr>
        <w:t xml:space="preserve"> </w:t>
      </w:r>
      <w:r>
        <w:t>помещения</w:t>
      </w:r>
      <w:r w:rsidRPr="00832150">
        <w:rPr>
          <w:spacing w:val="-6"/>
        </w:rPr>
        <w:t xml:space="preserve"> </w:t>
      </w:r>
      <w:r>
        <w:t>на местните инициативни групи, финансирани по подхода ВОМР;</w:t>
      </w:r>
    </w:p>
    <w:p w:rsidR="00832150" w:rsidRPr="00832150" w:rsidRDefault="00832150" w:rsidP="00832150">
      <w:pPr>
        <w:pStyle w:val="a5"/>
        <w:numPr>
          <w:ilvl w:val="2"/>
          <w:numId w:val="3"/>
        </w:numPr>
        <w:tabs>
          <w:tab w:val="left" w:pos="789"/>
          <w:tab w:val="left" w:pos="803"/>
        </w:tabs>
        <w:spacing w:before="5"/>
        <w:ind w:right="261" w:hanging="360"/>
        <w:contextualSpacing w:val="0"/>
        <w:jc w:val="both"/>
        <w:rPr>
          <w:sz w:val="24"/>
        </w:rPr>
      </w:pPr>
      <w:r>
        <w:rPr>
          <w:sz w:val="24"/>
        </w:rPr>
        <w:t>обяснителна</w:t>
      </w:r>
      <w:r>
        <w:rPr>
          <w:spacing w:val="-8"/>
          <w:sz w:val="24"/>
        </w:rPr>
        <w:t xml:space="preserve"> </w:t>
      </w:r>
      <w:r>
        <w:rPr>
          <w:sz w:val="24"/>
        </w:rPr>
        <w:t>табела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еквивалентен</w:t>
      </w:r>
      <w:r>
        <w:rPr>
          <w:spacing w:val="-3"/>
          <w:sz w:val="24"/>
        </w:rPr>
        <w:t xml:space="preserve"> </w:t>
      </w:r>
      <w:r>
        <w:rPr>
          <w:sz w:val="24"/>
        </w:rPr>
        <w:t>електронен екран,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-8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формуляра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за кандидатстване, с размери не по-малко от 50 см височина и 70 см ширина, съдържаща информация за инвестицията във физически активи, подпомагана от ЕЗФРСР – за </w:t>
      </w:r>
      <w:r>
        <w:t>заявления</w:t>
      </w:r>
      <w:r w:rsidRPr="00832150">
        <w:rPr>
          <w:spacing w:val="-2"/>
        </w:rPr>
        <w:t xml:space="preserve"> </w:t>
      </w:r>
      <w:r>
        <w:t>за подпомагане, с размер</w:t>
      </w:r>
      <w:r w:rsidRPr="00832150">
        <w:rPr>
          <w:spacing w:val="-2"/>
        </w:rPr>
        <w:t xml:space="preserve"> </w:t>
      </w:r>
      <w:r>
        <w:t>на публичната финансова помощ над 50 000</w:t>
      </w:r>
      <w:r w:rsidRPr="00832150">
        <w:rPr>
          <w:spacing w:val="-2"/>
        </w:rPr>
        <w:t xml:space="preserve"> </w:t>
      </w:r>
      <w:r>
        <w:t>евро. В случаите, когато</w:t>
      </w:r>
      <w:r w:rsidRPr="00832150">
        <w:rPr>
          <w:spacing w:val="-2"/>
        </w:rPr>
        <w:t xml:space="preserve"> </w:t>
      </w:r>
      <w:r>
        <w:t>в</w:t>
      </w:r>
      <w:r w:rsidRPr="00832150">
        <w:rPr>
          <w:spacing w:val="-1"/>
        </w:rPr>
        <w:t xml:space="preserve"> </w:t>
      </w:r>
      <w:r>
        <w:t>един</w:t>
      </w:r>
      <w:r w:rsidRPr="00832150">
        <w:rPr>
          <w:spacing w:val="-6"/>
        </w:rPr>
        <w:t xml:space="preserve"> </w:t>
      </w:r>
      <w:r>
        <w:t>формуляр</w:t>
      </w:r>
      <w:r w:rsidRPr="00832150">
        <w:rPr>
          <w:spacing w:val="-2"/>
        </w:rPr>
        <w:t xml:space="preserve"> </w:t>
      </w:r>
      <w:r>
        <w:t>за</w:t>
      </w:r>
      <w:r w:rsidRPr="00832150">
        <w:rPr>
          <w:spacing w:val="-3"/>
        </w:rPr>
        <w:t xml:space="preserve"> </w:t>
      </w:r>
      <w:r>
        <w:t>кандидатстване</w:t>
      </w:r>
      <w:r w:rsidRPr="00832150">
        <w:rPr>
          <w:spacing w:val="-3"/>
        </w:rPr>
        <w:t xml:space="preserve"> </w:t>
      </w:r>
      <w:r>
        <w:t>са</w:t>
      </w:r>
      <w:r w:rsidRPr="00832150">
        <w:rPr>
          <w:spacing w:val="-3"/>
        </w:rPr>
        <w:t xml:space="preserve"> </w:t>
      </w:r>
      <w:r>
        <w:t>включени</w:t>
      </w:r>
      <w:r w:rsidRPr="00832150">
        <w:rPr>
          <w:spacing w:val="-6"/>
        </w:rPr>
        <w:t xml:space="preserve"> </w:t>
      </w:r>
      <w:r>
        <w:t>два</w:t>
      </w:r>
      <w:r w:rsidRPr="00832150">
        <w:rPr>
          <w:spacing w:val="-3"/>
        </w:rPr>
        <w:t xml:space="preserve"> </w:t>
      </w:r>
      <w:r>
        <w:t>или</w:t>
      </w:r>
      <w:r w:rsidRPr="00832150">
        <w:rPr>
          <w:spacing w:val="-6"/>
        </w:rPr>
        <w:t xml:space="preserve"> </w:t>
      </w:r>
      <w:r>
        <w:t>повече</w:t>
      </w:r>
      <w:r w:rsidRPr="00832150">
        <w:rPr>
          <w:spacing w:val="-8"/>
        </w:rPr>
        <w:t xml:space="preserve"> </w:t>
      </w:r>
      <w:r>
        <w:t>обекта или те са в различни населени места се поставя табела или еквивалентен електронен екран</w:t>
      </w:r>
      <w:r w:rsidRPr="00832150">
        <w:rPr>
          <w:spacing w:val="2"/>
        </w:rPr>
        <w:t xml:space="preserve"> </w:t>
      </w:r>
      <w:r>
        <w:t>на всеки</w:t>
      </w:r>
      <w:r w:rsidRPr="00832150">
        <w:rPr>
          <w:spacing w:val="-3"/>
        </w:rPr>
        <w:t xml:space="preserve"> </w:t>
      </w:r>
      <w:r>
        <w:t>от</w:t>
      </w:r>
      <w:r w:rsidRPr="00832150">
        <w:rPr>
          <w:spacing w:val="-7"/>
        </w:rPr>
        <w:t xml:space="preserve"> </w:t>
      </w:r>
      <w:r w:rsidRPr="00832150">
        <w:rPr>
          <w:spacing w:val="-2"/>
        </w:rPr>
        <w:t>обектите.</w:t>
      </w:r>
    </w:p>
    <w:p w:rsidR="00832150" w:rsidRDefault="00832150" w:rsidP="00832150">
      <w:pPr>
        <w:pStyle w:val="a3"/>
        <w:ind w:left="0"/>
        <w:jc w:val="both"/>
      </w:pPr>
    </w:p>
    <w:p w:rsidR="00832150" w:rsidRDefault="00832150" w:rsidP="00832150">
      <w:pPr>
        <w:pStyle w:val="a5"/>
        <w:numPr>
          <w:ilvl w:val="1"/>
          <w:numId w:val="3"/>
        </w:numPr>
        <w:tabs>
          <w:tab w:val="left" w:pos="442"/>
        </w:tabs>
        <w:spacing w:line="242" w:lineRule="auto"/>
        <w:ind w:right="116" w:firstLine="0"/>
        <w:contextualSpacing w:val="0"/>
        <w:jc w:val="both"/>
        <w:rPr>
          <w:sz w:val="24"/>
        </w:rPr>
      </w:pPr>
      <w:r>
        <w:rPr>
          <w:sz w:val="24"/>
        </w:rPr>
        <w:t>. Получателите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финансова</w:t>
      </w:r>
      <w:r>
        <w:rPr>
          <w:spacing w:val="-8"/>
          <w:sz w:val="24"/>
        </w:rPr>
        <w:t xml:space="preserve"> </w:t>
      </w:r>
      <w:r>
        <w:rPr>
          <w:sz w:val="24"/>
        </w:rPr>
        <w:t>помощ при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стратегията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ВОМР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8"/>
          <w:sz w:val="24"/>
        </w:rPr>
        <w:t xml:space="preserve"> </w:t>
      </w:r>
      <w:r>
        <w:rPr>
          <w:sz w:val="24"/>
        </w:rPr>
        <w:t>задължават да включат на професионалната си електронна страница, ако има такава, и на официални сайтове в социални медии, кратко описание на подпомаганата дейност, в което се посочват нейните цели и резултатите от нея и се откроява финансовата подкрепа от Европейския съюз.</w:t>
      </w:r>
    </w:p>
    <w:p w:rsidR="00832150" w:rsidRDefault="00832150" w:rsidP="00832150">
      <w:pPr>
        <w:pStyle w:val="a5"/>
        <w:numPr>
          <w:ilvl w:val="1"/>
          <w:numId w:val="3"/>
        </w:numPr>
        <w:tabs>
          <w:tab w:val="left" w:pos="505"/>
        </w:tabs>
        <w:spacing w:before="273"/>
        <w:ind w:right="105" w:firstLine="0"/>
        <w:contextualSpacing w:val="0"/>
        <w:jc w:val="both"/>
        <w:rPr>
          <w:sz w:val="24"/>
        </w:rPr>
      </w:pPr>
      <w:r>
        <w:rPr>
          <w:sz w:val="24"/>
        </w:rPr>
        <w:t>Местната инициативна група и получателите на финансова помощ при изпълнение на стратегията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ВОМР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задължават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7"/>
          <w:sz w:val="24"/>
        </w:rPr>
        <w:t xml:space="preserve"> </w:t>
      </w:r>
      <w:r>
        <w:rPr>
          <w:sz w:val="24"/>
        </w:rPr>
        <w:t>включат</w:t>
      </w:r>
      <w:r>
        <w:rPr>
          <w:spacing w:val="-2"/>
          <w:sz w:val="24"/>
        </w:rPr>
        <w:t xml:space="preserve"> </w:t>
      </w:r>
      <w:r>
        <w:rPr>
          <w:sz w:val="24"/>
        </w:rPr>
        <w:t>изявление,</w:t>
      </w:r>
      <w:r>
        <w:rPr>
          <w:spacing w:val="-8"/>
          <w:sz w:val="24"/>
        </w:rPr>
        <w:t xml:space="preserve"> </w:t>
      </w:r>
      <w:r>
        <w:rPr>
          <w:sz w:val="24"/>
        </w:rPr>
        <w:t>открояващо</w:t>
      </w:r>
      <w:r>
        <w:rPr>
          <w:spacing w:val="-2"/>
          <w:sz w:val="24"/>
        </w:rPr>
        <w:t xml:space="preserve"> </w:t>
      </w:r>
      <w:r>
        <w:rPr>
          <w:sz w:val="24"/>
        </w:rPr>
        <w:t>подкрепата</w:t>
      </w:r>
      <w:r>
        <w:rPr>
          <w:spacing w:val="-6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Съюза</w:t>
      </w:r>
      <w:r>
        <w:rPr>
          <w:spacing w:val="-2"/>
          <w:sz w:val="24"/>
        </w:rPr>
        <w:t xml:space="preserve"> </w:t>
      </w:r>
      <w:r>
        <w:rPr>
          <w:sz w:val="24"/>
        </w:rPr>
        <w:t>по видим начин, върху документи и комуникационни материали, свързани с изпълнението на дейността, предназначени за обществеността или за участниците.</w:t>
      </w:r>
    </w:p>
    <w:p w:rsidR="00832150" w:rsidRDefault="00832150" w:rsidP="00832150">
      <w:pPr>
        <w:pStyle w:val="a3"/>
        <w:spacing w:before="3"/>
        <w:ind w:left="0"/>
        <w:jc w:val="both"/>
      </w:pPr>
    </w:p>
    <w:p w:rsidR="00832150" w:rsidRDefault="00832150" w:rsidP="00832150">
      <w:pPr>
        <w:pStyle w:val="a5"/>
        <w:numPr>
          <w:ilvl w:val="1"/>
          <w:numId w:val="3"/>
        </w:numPr>
        <w:tabs>
          <w:tab w:val="left" w:pos="504"/>
        </w:tabs>
        <w:spacing w:line="275" w:lineRule="exact"/>
        <w:ind w:left="504" w:hanging="421"/>
        <w:contextualSpacing w:val="0"/>
        <w:jc w:val="both"/>
        <w:rPr>
          <w:sz w:val="24"/>
        </w:rPr>
      </w:pPr>
      <w:r>
        <w:rPr>
          <w:sz w:val="24"/>
        </w:rPr>
        <w:t>Електронната</w:t>
      </w:r>
      <w:r>
        <w:rPr>
          <w:spacing w:val="-2"/>
          <w:sz w:val="24"/>
        </w:rPr>
        <w:t xml:space="preserve"> </w:t>
      </w:r>
      <w:r>
        <w:rPr>
          <w:sz w:val="24"/>
        </w:rPr>
        <w:t>страница,</w:t>
      </w:r>
      <w:r>
        <w:rPr>
          <w:spacing w:val="-4"/>
          <w:sz w:val="24"/>
        </w:rPr>
        <w:t xml:space="preserve"> </w:t>
      </w:r>
      <w:r>
        <w:rPr>
          <w:sz w:val="24"/>
        </w:rPr>
        <w:t>плакатът,</w:t>
      </w:r>
      <w:r>
        <w:rPr>
          <w:spacing w:val="-3"/>
          <w:sz w:val="24"/>
        </w:rPr>
        <w:t xml:space="preserve"> </w:t>
      </w:r>
      <w:r>
        <w:rPr>
          <w:sz w:val="24"/>
        </w:rPr>
        <w:t>табелата</w:t>
      </w:r>
      <w:r>
        <w:rPr>
          <w:spacing w:val="-5"/>
          <w:sz w:val="24"/>
        </w:rPr>
        <w:t xml:space="preserve"> </w:t>
      </w:r>
      <w:r>
        <w:rPr>
          <w:sz w:val="24"/>
        </w:rPr>
        <w:t>или документите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т.</w:t>
      </w:r>
      <w:r>
        <w:rPr>
          <w:spacing w:val="-3"/>
          <w:sz w:val="24"/>
        </w:rPr>
        <w:t xml:space="preserve"> </w:t>
      </w:r>
      <w:r>
        <w:rPr>
          <w:sz w:val="24"/>
        </w:rPr>
        <w:t>2,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4,</w:t>
      </w:r>
      <w:r>
        <w:rPr>
          <w:spacing w:val="-4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да</w:t>
      </w:r>
    </w:p>
    <w:p w:rsidR="00832150" w:rsidRDefault="00832150" w:rsidP="00832150">
      <w:pPr>
        <w:pStyle w:val="a3"/>
        <w:spacing w:line="242" w:lineRule="auto"/>
        <w:ind w:left="83" w:right="125"/>
        <w:jc w:val="both"/>
      </w:pPr>
      <w:proofErr w:type="spellStart"/>
      <w:r>
        <w:t>съдържат</w:t>
      </w:r>
      <w:proofErr w:type="spellEnd"/>
      <w:r>
        <w:t xml:space="preserve"> </w:t>
      </w:r>
      <w:proofErr w:type="spellStart"/>
      <w:r>
        <w:t>описание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проектното</w:t>
      </w:r>
      <w:proofErr w:type="spellEnd"/>
      <w:r>
        <w:t xml:space="preserve"> </w:t>
      </w:r>
      <w:proofErr w:type="spellStart"/>
      <w:r>
        <w:t>предложение</w:t>
      </w:r>
      <w:proofErr w:type="spellEnd"/>
      <w:r>
        <w:t>/</w:t>
      </w:r>
      <w:proofErr w:type="spellStart"/>
      <w:r>
        <w:t>дейността</w:t>
      </w:r>
      <w:proofErr w:type="spellEnd"/>
      <w:r>
        <w:t xml:space="preserve">, </w:t>
      </w:r>
      <w:proofErr w:type="spellStart"/>
      <w:r>
        <w:t>която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подпомага</w:t>
      </w:r>
      <w:proofErr w:type="spellEnd"/>
      <w:r>
        <w:t xml:space="preserve">, </w:t>
      </w:r>
      <w:proofErr w:type="spellStart"/>
      <w:r>
        <w:t>емблемата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Европейския</w:t>
      </w:r>
      <w:proofErr w:type="spellEnd"/>
      <w:r>
        <w:t xml:space="preserve"> </w:t>
      </w:r>
      <w:proofErr w:type="spellStart"/>
      <w:r>
        <w:t>съюз</w:t>
      </w:r>
      <w:proofErr w:type="spellEnd"/>
      <w:r>
        <w:t xml:space="preserve"> с </w:t>
      </w:r>
      <w:proofErr w:type="spellStart"/>
      <w:r>
        <w:t>пояснение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неговата</w:t>
      </w:r>
      <w:proofErr w:type="spellEnd"/>
      <w:r>
        <w:t xml:space="preserve"> </w:t>
      </w:r>
      <w:proofErr w:type="spellStart"/>
      <w:r>
        <w:t>роля</w:t>
      </w:r>
      <w:proofErr w:type="spellEnd"/>
      <w:r>
        <w:t xml:space="preserve">, </w:t>
      </w:r>
      <w:proofErr w:type="spellStart"/>
      <w:r>
        <w:t>националното</w:t>
      </w:r>
      <w:proofErr w:type="spellEnd"/>
      <w:r>
        <w:t xml:space="preserve"> </w:t>
      </w:r>
      <w:proofErr w:type="spellStart"/>
      <w:r>
        <w:t>знаме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България</w:t>
      </w:r>
      <w:proofErr w:type="spellEnd"/>
      <w:r>
        <w:t xml:space="preserve">,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изписва</w:t>
      </w:r>
      <w:proofErr w:type="spellEnd"/>
      <w:r>
        <w:rPr>
          <w:spacing w:val="-9"/>
        </w:rPr>
        <w:t xml:space="preserve"> </w:t>
      </w:r>
      <w:proofErr w:type="spellStart"/>
      <w:r>
        <w:t>името</w:t>
      </w:r>
      <w:proofErr w:type="spellEnd"/>
      <w:r>
        <w:rPr>
          <w:spacing w:val="-3"/>
        </w:rPr>
        <w:t xml:space="preserve"> </w:t>
      </w:r>
      <w:proofErr w:type="spellStart"/>
      <w:r>
        <w:t>на</w:t>
      </w:r>
      <w:proofErr w:type="spellEnd"/>
      <w:r>
        <w:rPr>
          <w:spacing w:val="-4"/>
        </w:rPr>
        <w:t xml:space="preserve"> </w:t>
      </w:r>
      <w:proofErr w:type="spellStart"/>
      <w:r>
        <w:t>фонда</w:t>
      </w:r>
      <w:proofErr w:type="spellEnd"/>
      <w:r>
        <w:t>,</w:t>
      </w:r>
      <w:r>
        <w:rPr>
          <w:spacing w:val="-10"/>
        </w:rPr>
        <w:t xml:space="preserve"> </w:t>
      </w:r>
      <w:proofErr w:type="spellStart"/>
      <w:r>
        <w:t>осигуряващ</w:t>
      </w:r>
      <w:proofErr w:type="spellEnd"/>
      <w:r>
        <w:rPr>
          <w:spacing w:val="-1"/>
        </w:rPr>
        <w:t xml:space="preserve"> </w:t>
      </w:r>
      <w:proofErr w:type="spellStart"/>
      <w:r>
        <w:t>подкрепа</w:t>
      </w:r>
      <w:proofErr w:type="spellEnd"/>
      <w:r>
        <w:t>:</w:t>
      </w:r>
      <w:r>
        <w:rPr>
          <w:spacing w:val="-3"/>
        </w:rPr>
        <w:t xml:space="preserve"> </w:t>
      </w:r>
      <w:r>
        <w:t>„</w:t>
      </w:r>
      <w:proofErr w:type="spellStart"/>
      <w:r>
        <w:t>Европейски</w:t>
      </w:r>
      <w:proofErr w:type="spellEnd"/>
      <w:r>
        <w:rPr>
          <w:spacing w:val="-7"/>
        </w:rPr>
        <w:t xml:space="preserve"> </w:t>
      </w:r>
      <w:proofErr w:type="spellStart"/>
      <w:r>
        <w:t>земеделски</w:t>
      </w:r>
      <w:proofErr w:type="spellEnd"/>
      <w:r>
        <w:rPr>
          <w:spacing w:val="-2"/>
        </w:rPr>
        <w:t xml:space="preserve"> </w:t>
      </w:r>
      <w:proofErr w:type="spellStart"/>
      <w:r>
        <w:t>фонд</w:t>
      </w:r>
      <w:proofErr w:type="spellEnd"/>
      <w:r>
        <w:rPr>
          <w:spacing w:val="-5"/>
        </w:rPr>
        <w:t xml:space="preserve"> </w:t>
      </w:r>
      <w:proofErr w:type="spellStart"/>
      <w:r>
        <w:t>за</w:t>
      </w:r>
      <w:proofErr w:type="spellEnd"/>
      <w:r>
        <w:rPr>
          <w:spacing w:val="-4"/>
        </w:rPr>
        <w:t xml:space="preserve"> </w:t>
      </w:r>
      <w:proofErr w:type="spellStart"/>
      <w:r>
        <w:t>развитие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селските</w:t>
      </w:r>
      <w:proofErr w:type="spellEnd"/>
      <w:r>
        <w:t xml:space="preserve"> </w:t>
      </w:r>
      <w:proofErr w:type="spellStart"/>
      <w:proofErr w:type="gramStart"/>
      <w:r>
        <w:t>райони</w:t>
      </w:r>
      <w:proofErr w:type="spellEnd"/>
      <w:r>
        <w:t>“</w:t>
      </w:r>
      <w:proofErr w:type="gramEnd"/>
      <w:r>
        <w:t>.</w:t>
      </w:r>
    </w:p>
    <w:p w:rsidR="00832150" w:rsidRDefault="00832150" w:rsidP="00832150">
      <w:pPr>
        <w:pStyle w:val="a5"/>
        <w:numPr>
          <w:ilvl w:val="1"/>
          <w:numId w:val="3"/>
        </w:numPr>
        <w:tabs>
          <w:tab w:val="left" w:pos="442"/>
        </w:tabs>
        <w:spacing w:before="271" w:line="242" w:lineRule="auto"/>
        <w:ind w:right="219" w:firstLine="0"/>
        <w:contextualSpacing w:val="0"/>
        <w:jc w:val="both"/>
        <w:rPr>
          <w:sz w:val="24"/>
        </w:rPr>
      </w:pPr>
      <w:r>
        <w:rPr>
          <w:sz w:val="24"/>
        </w:rPr>
        <w:t xml:space="preserve"> Информацията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т.</w:t>
      </w:r>
      <w:r>
        <w:rPr>
          <w:spacing w:val="-3"/>
          <w:sz w:val="24"/>
        </w:rPr>
        <w:t xml:space="preserve"> </w:t>
      </w:r>
      <w:r>
        <w:rPr>
          <w:sz w:val="24"/>
        </w:rPr>
        <w:t>8.4. трябва</w:t>
      </w:r>
      <w:r>
        <w:rPr>
          <w:spacing w:val="-7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заема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по-малко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25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сто</w:t>
      </w:r>
      <w:r>
        <w:rPr>
          <w:spacing w:val="-6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плаката, табелата</w:t>
      </w:r>
      <w:r>
        <w:rPr>
          <w:spacing w:val="-2"/>
          <w:sz w:val="24"/>
        </w:rPr>
        <w:t xml:space="preserve"> </w:t>
      </w:r>
      <w:r>
        <w:rPr>
          <w:sz w:val="24"/>
        </w:rPr>
        <w:t>или електронната страница.</w:t>
      </w:r>
    </w:p>
    <w:p w:rsidR="00832150" w:rsidRDefault="00832150" w:rsidP="00832150">
      <w:pPr>
        <w:pStyle w:val="a5"/>
        <w:numPr>
          <w:ilvl w:val="1"/>
          <w:numId w:val="3"/>
        </w:numPr>
        <w:tabs>
          <w:tab w:val="left" w:pos="442"/>
        </w:tabs>
        <w:spacing w:before="273" w:line="247" w:lineRule="auto"/>
        <w:ind w:right="337" w:firstLine="0"/>
        <w:contextualSpacing w:val="0"/>
        <w:jc w:val="both"/>
        <w:rPr>
          <w:sz w:val="24"/>
        </w:rPr>
      </w:pPr>
      <w:r>
        <w:rPr>
          <w:sz w:val="24"/>
        </w:rPr>
        <w:t xml:space="preserve"> За</w:t>
      </w:r>
      <w:r>
        <w:rPr>
          <w:spacing w:val="-8"/>
          <w:sz w:val="24"/>
        </w:rPr>
        <w:t xml:space="preserve"> </w:t>
      </w:r>
      <w:r>
        <w:rPr>
          <w:sz w:val="24"/>
        </w:rPr>
        <w:t>осигуряване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публичност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своята</w:t>
      </w:r>
      <w:r>
        <w:rPr>
          <w:spacing w:val="-3"/>
          <w:sz w:val="24"/>
        </w:rPr>
        <w:t xml:space="preserve"> </w:t>
      </w:r>
      <w:r>
        <w:rPr>
          <w:sz w:val="24"/>
        </w:rPr>
        <w:t>дейност</w:t>
      </w:r>
      <w:r>
        <w:rPr>
          <w:spacing w:val="-6"/>
          <w:sz w:val="24"/>
        </w:rPr>
        <w:t xml:space="preserve"> </w:t>
      </w:r>
      <w:r>
        <w:rPr>
          <w:sz w:val="24"/>
        </w:rPr>
        <w:t>МИГ</w:t>
      </w:r>
      <w:r>
        <w:rPr>
          <w:spacing w:val="-2"/>
          <w:sz w:val="24"/>
        </w:rPr>
        <w:t xml:space="preserve"> </w:t>
      </w:r>
      <w:r>
        <w:rPr>
          <w:sz w:val="24"/>
        </w:rPr>
        <w:t>публикува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-2"/>
          <w:sz w:val="24"/>
        </w:rPr>
        <w:t xml:space="preserve"> </w:t>
      </w:r>
      <w:r>
        <w:rPr>
          <w:sz w:val="24"/>
        </w:rPr>
        <w:t>страницата си и следната информация:</w:t>
      </w:r>
    </w:p>
    <w:p w:rsidR="00832150" w:rsidRDefault="00832150" w:rsidP="00832150">
      <w:pPr>
        <w:pStyle w:val="a5"/>
        <w:numPr>
          <w:ilvl w:val="2"/>
          <w:numId w:val="3"/>
        </w:numPr>
        <w:tabs>
          <w:tab w:val="left" w:pos="789"/>
          <w:tab w:val="left" w:pos="803"/>
        </w:tabs>
        <w:spacing w:before="267" w:line="237" w:lineRule="auto"/>
        <w:ind w:right="642" w:hanging="360"/>
        <w:contextualSpacing w:val="0"/>
        <w:jc w:val="both"/>
        <w:rPr>
          <w:sz w:val="24"/>
        </w:rPr>
      </w:pPr>
      <w:r>
        <w:rPr>
          <w:sz w:val="24"/>
        </w:rPr>
        <w:t>сключено споразумение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одобрената</w:t>
      </w:r>
      <w:r>
        <w:rPr>
          <w:spacing w:val="-4"/>
          <w:sz w:val="24"/>
        </w:rPr>
        <w:t xml:space="preserve"> </w:t>
      </w:r>
      <w:r>
        <w:rPr>
          <w:sz w:val="24"/>
        </w:rPr>
        <w:t>стратегия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ВОМР,</w:t>
      </w:r>
      <w:r>
        <w:rPr>
          <w:spacing w:val="-5"/>
          <w:sz w:val="24"/>
        </w:rPr>
        <w:t xml:space="preserve"> </w:t>
      </w:r>
      <w:r>
        <w:rPr>
          <w:sz w:val="24"/>
        </w:rPr>
        <w:t>първоначално</w:t>
      </w:r>
      <w:r>
        <w:rPr>
          <w:spacing w:val="-7"/>
          <w:sz w:val="24"/>
        </w:rPr>
        <w:t xml:space="preserve"> </w:t>
      </w:r>
      <w:r>
        <w:rPr>
          <w:sz w:val="24"/>
        </w:rPr>
        <w:t>одобрения бюджет и всички последващи изменения;</w:t>
      </w:r>
    </w:p>
    <w:p w:rsidR="00832150" w:rsidRDefault="00832150" w:rsidP="00832150">
      <w:pPr>
        <w:pStyle w:val="a5"/>
        <w:numPr>
          <w:ilvl w:val="2"/>
          <w:numId w:val="3"/>
        </w:numPr>
        <w:tabs>
          <w:tab w:val="left" w:pos="789"/>
          <w:tab w:val="left" w:pos="803"/>
        </w:tabs>
        <w:spacing w:before="7" w:line="237" w:lineRule="auto"/>
        <w:ind w:right="1124" w:hanging="360"/>
        <w:contextualSpacing w:val="0"/>
        <w:jc w:val="both"/>
        <w:rPr>
          <w:sz w:val="24"/>
        </w:rPr>
      </w:pPr>
      <w:r>
        <w:rPr>
          <w:sz w:val="24"/>
        </w:rPr>
        <w:t>всички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протоколи</w:t>
      </w:r>
      <w:r>
        <w:rPr>
          <w:spacing w:val="-9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заседания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колективния</w:t>
      </w:r>
      <w:r>
        <w:rPr>
          <w:spacing w:val="-2"/>
          <w:sz w:val="24"/>
        </w:rPr>
        <w:t xml:space="preserve"> </w:t>
      </w:r>
      <w:r>
        <w:rPr>
          <w:sz w:val="24"/>
        </w:rPr>
        <w:t>управителен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</w:t>
      </w:r>
      <w:r>
        <w:rPr>
          <w:spacing w:val="-5"/>
          <w:sz w:val="24"/>
        </w:rPr>
        <w:t xml:space="preserve"> </w:t>
      </w:r>
      <w:r>
        <w:rPr>
          <w:sz w:val="24"/>
        </w:rPr>
        <w:t>и колективния върховен орган;</w:t>
      </w:r>
    </w:p>
    <w:p w:rsidR="00832150" w:rsidRPr="00832150" w:rsidRDefault="00832150" w:rsidP="00832150">
      <w:pPr>
        <w:pStyle w:val="a5"/>
        <w:numPr>
          <w:ilvl w:val="2"/>
          <w:numId w:val="3"/>
        </w:numPr>
        <w:tabs>
          <w:tab w:val="left" w:pos="789"/>
          <w:tab w:val="left" w:pos="803"/>
        </w:tabs>
        <w:spacing w:before="7" w:line="237" w:lineRule="auto"/>
        <w:ind w:right="1124" w:hanging="360"/>
        <w:contextualSpacing w:val="0"/>
        <w:jc w:val="both"/>
        <w:rPr>
          <w:sz w:val="24"/>
        </w:rPr>
      </w:pPr>
      <w:r w:rsidRPr="00832150">
        <w:rPr>
          <w:sz w:val="24"/>
        </w:rPr>
        <w:t>актуален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списък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членовете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колективен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върховен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орган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и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членовете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на колективния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управителен орган,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съдържащ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данни за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адресната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регистрация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 xml:space="preserve">на </w:t>
      </w:r>
      <w:r w:rsidRPr="00832150">
        <w:rPr>
          <w:sz w:val="24"/>
          <w:szCs w:val="24"/>
        </w:rPr>
        <w:t>физическите лица или седалището и адреса на управление на юридическото лице, сектор,</w:t>
      </w:r>
      <w:r w:rsidRPr="00832150">
        <w:rPr>
          <w:spacing w:val="-6"/>
          <w:sz w:val="24"/>
          <w:szCs w:val="24"/>
        </w:rPr>
        <w:t xml:space="preserve"> </w:t>
      </w:r>
      <w:r w:rsidRPr="00832150">
        <w:rPr>
          <w:sz w:val="24"/>
          <w:szCs w:val="24"/>
        </w:rPr>
        <w:t>на</w:t>
      </w:r>
      <w:r w:rsidRPr="00832150">
        <w:rPr>
          <w:spacing w:val="-4"/>
          <w:sz w:val="24"/>
          <w:szCs w:val="24"/>
        </w:rPr>
        <w:t xml:space="preserve"> </w:t>
      </w:r>
      <w:r w:rsidRPr="00832150">
        <w:rPr>
          <w:sz w:val="24"/>
          <w:szCs w:val="24"/>
        </w:rPr>
        <w:t>който</w:t>
      </w:r>
      <w:r w:rsidRPr="00832150">
        <w:rPr>
          <w:spacing w:val="-3"/>
          <w:sz w:val="24"/>
          <w:szCs w:val="24"/>
        </w:rPr>
        <w:t xml:space="preserve"> </w:t>
      </w:r>
      <w:r w:rsidRPr="00832150">
        <w:rPr>
          <w:sz w:val="24"/>
          <w:szCs w:val="24"/>
        </w:rPr>
        <w:t>е</w:t>
      </w:r>
      <w:r w:rsidRPr="00832150">
        <w:rPr>
          <w:spacing w:val="-4"/>
          <w:sz w:val="24"/>
          <w:szCs w:val="24"/>
        </w:rPr>
        <w:t xml:space="preserve"> </w:t>
      </w:r>
      <w:r w:rsidRPr="00832150">
        <w:rPr>
          <w:sz w:val="24"/>
          <w:szCs w:val="24"/>
        </w:rPr>
        <w:t>представител,</w:t>
      </w:r>
      <w:r w:rsidRPr="00832150">
        <w:rPr>
          <w:spacing w:val="-1"/>
          <w:sz w:val="24"/>
          <w:szCs w:val="24"/>
        </w:rPr>
        <w:t xml:space="preserve"> </w:t>
      </w:r>
      <w:r w:rsidRPr="00832150">
        <w:rPr>
          <w:sz w:val="24"/>
          <w:szCs w:val="24"/>
        </w:rPr>
        <w:t>и</w:t>
      </w:r>
      <w:r w:rsidRPr="00832150">
        <w:rPr>
          <w:spacing w:val="-7"/>
          <w:sz w:val="24"/>
          <w:szCs w:val="24"/>
        </w:rPr>
        <w:t xml:space="preserve"> </w:t>
      </w:r>
      <w:r w:rsidRPr="00832150">
        <w:rPr>
          <w:sz w:val="24"/>
          <w:szCs w:val="24"/>
        </w:rPr>
        <w:t>групата</w:t>
      </w:r>
      <w:r w:rsidRPr="00832150">
        <w:rPr>
          <w:spacing w:val="-4"/>
          <w:sz w:val="24"/>
          <w:szCs w:val="24"/>
        </w:rPr>
        <w:t xml:space="preserve"> </w:t>
      </w:r>
      <w:r w:rsidRPr="00832150">
        <w:rPr>
          <w:sz w:val="24"/>
          <w:szCs w:val="24"/>
        </w:rPr>
        <w:t>от</w:t>
      </w:r>
      <w:r w:rsidRPr="00832150">
        <w:rPr>
          <w:spacing w:val="-7"/>
          <w:sz w:val="24"/>
          <w:szCs w:val="24"/>
        </w:rPr>
        <w:t xml:space="preserve"> </w:t>
      </w:r>
      <w:r w:rsidRPr="00832150">
        <w:rPr>
          <w:sz w:val="24"/>
          <w:szCs w:val="24"/>
        </w:rPr>
        <w:t>заинтересовани</w:t>
      </w:r>
      <w:r w:rsidRPr="00832150">
        <w:rPr>
          <w:spacing w:val="-2"/>
          <w:sz w:val="24"/>
          <w:szCs w:val="24"/>
        </w:rPr>
        <w:t xml:space="preserve"> </w:t>
      </w:r>
      <w:r w:rsidRPr="00832150">
        <w:rPr>
          <w:sz w:val="24"/>
          <w:szCs w:val="24"/>
        </w:rPr>
        <w:t>лица,</w:t>
      </w:r>
      <w:r w:rsidRPr="00832150">
        <w:rPr>
          <w:spacing w:val="-6"/>
          <w:sz w:val="24"/>
          <w:szCs w:val="24"/>
        </w:rPr>
        <w:t xml:space="preserve"> </w:t>
      </w:r>
      <w:r w:rsidRPr="00832150">
        <w:rPr>
          <w:sz w:val="24"/>
          <w:szCs w:val="24"/>
        </w:rPr>
        <w:t>които</w:t>
      </w:r>
      <w:r w:rsidRPr="00832150">
        <w:rPr>
          <w:spacing w:val="-3"/>
          <w:sz w:val="24"/>
          <w:szCs w:val="24"/>
        </w:rPr>
        <w:t xml:space="preserve"> </w:t>
      </w:r>
      <w:r w:rsidRPr="00832150">
        <w:rPr>
          <w:sz w:val="24"/>
          <w:szCs w:val="24"/>
        </w:rPr>
        <w:t>представлява;</w:t>
      </w:r>
    </w:p>
    <w:p w:rsidR="00832150" w:rsidRPr="00832150" w:rsidRDefault="00832150" w:rsidP="00832150">
      <w:pPr>
        <w:numPr>
          <w:ilvl w:val="2"/>
          <w:numId w:val="3"/>
        </w:numPr>
        <w:tabs>
          <w:tab w:val="left" w:pos="789"/>
        </w:tabs>
        <w:spacing w:before="5" w:line="293" w:lineRule="exact"/>
        <w:ind w:left="789"/>
        <w:jc w:val="both"/>
        <w:rPr>
          <w:sz w:val="24"/>
        </w:rPr>
      </w:pPr>
      <w:r w:rsidRPr="00832150">
        <w:rPr>
          <w:sz w:val="24"/>
        </w:rPr>
        <w:t>устав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МИГ</w:t>
      </w:r>
      <w:r w:rsidRPr="00832150">
        <w:rPr>
          <w:spacing w:val="1"/>
          <w:sz w:val="24"/>
        </w:rPr>
        <w:t xml:space="preserve"> </w:t>
      </w:r>
      <w:r w:rsidRPr="00832150">
        <w:rPr>
          <w:sz w:val="24"/>
        </w:rPr>
        <w:t>и неговите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изменения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 xml:space="preserve">и </w:t>
      </w:r>
      <w:r w:rsidRPr="00832150">
        <w:rPr>
          <w:spacing w:val="-2"/>
          <w:sz w:val="24"/>
        </w:rPr>
        <w:t>допълнения;</w:t>
      </w:r>
    </w:p>
    <w:p w:rsidR="00832150" w:rsidRPr="00832150" w:rsidRDefault="00832150" w:rsidP="00832150">
      <w:pPr>
        <w:numPr>
          <w:ilvl w:val="2"/>
          <w:numId w:val="3"/>
        </w:numPr>
        <w:tabs>
          <w:tab w:val="left" w:pos="789"/>
          <w:tab w:val="left" w:pos="803"/>
        </w:tabs>
        <w:ind w:right="497"/>
        <w:jc w:val="both"/>
        <w:rPr>
          <w:sz w:val="24"/>
        </w:rPr>
      </w:pPr>
      <w:r w:rsidRPr="00832150">
        <w:rPr>
          <w:sz w:val="24"/>
        </w:rPr>
        <w:t>регистър на сключените договори с физически и юридически лица при възлагане на обществени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поръчки,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който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съдържа</w:t>
      </w:r>
      <w:r w:rsidRPr="00832150">
        <w:rPr>
          <w:spacing w:val="-9"/>
          <w:sz w:val="24"/>
        </w:rPr>
        <w:t xml:space="preserve"> </w:t>
      </w:r>
      <w:r w:rsidRPr="00832150">
        <w:rPr>
          <w:sz w:val="24"/>
        </w:rPr>
        <w:t>информация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9"/>
          <w:sz w:val="24"/>
        </w:rPr>
        <w:t xml:space="preserve"> </w:t>
      </w:r>
      <w:r w:rsidRPr="00832150">
        <w:rPr>
          <w:sz w:val="24"/>
        </w:rPr>
        <w:t>избрани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изпълнители,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дейности, срок и стойност на поръчките;</w:t>
      </w:r>
    </w:p>
    <w:p w:rsidR="00832150" w:rsidRPr="00832150" w:rsidRDefault="00832150" w:rsidP="00832150">
      <w:pPr>
        <w:numPr>
          <w:ilvl w:val="2"/>
          <w:numId w:val="3"/>
        </w:numPr>
        <w:tabs>
          <w:tab w:val="left" w:pos="789"/>
        </w:tabs>
        <w:spacing w:line="293" w:lineRule="exact"/>
        <w:ind w:left="789"/>
        <w:jc w:val="both"/>
        <w:rPr>
          <w:sz w:val="24"/>
        </w:rPr>
      </w:pPr>
      <w:r w:rsidRPr="00832150">
        <w:rPr>
          <w:sz w:val="24"/>
        </w:rPr>
        <w:t>информация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съгласно</w:t>
      </w:r>
      <w:r w:rsidRPr="00832150">
        <w:rPr>
          <w:spacing w:val="3"/>
          <w:sz w:val="24"/>
        </w:rPr>
        <w:t xml:space="preserve"> </w:t>
      </w:r>
      <w:r w:rsidRPr="00832150">
        <w:rPr>
          <w:sz w:val="24"/>
        </w:rPr>
        <w:t>чл.</w:t>
      </w:r>
      <w:r w:rsidRPr="00832150">
        <w:rPr>
          <w:spacing w:val="1"/>
          <w:sz w:val="24"/>
        </w:rPr>
        <w:t xml:space="preserve"> </w:t>
      </w:r>
      <w:r w:rsidRPr="00832150">
        <w:rPr>
          <w:sz w:val="24"/>
        </w:rPr>
        <w:t>36</w:t>
      </w:r>
      <w:r w:rsidRPr="00832150">
        <w:rPr>
          <w:spacing w:val="-10"/>
          <w:sz w:val="24"/>
        </w:rPr>
        <w:t xml:space="preserve"> </w:t>
      </w:r>
      <w:r w:rsidRPr="00832150">
        <w:rPr>
          <w:sz w:val="24"/>
        </w:rPr>
        <w:t>от</w:t>
      </w:r>
      <w:r w:rsidRPr="00832150">
        <w:rPr>
          <w:spacing w:val="-1"/>
          <w:sz w:val="24"/>
        </w:rPr>
        <w:t xml:space="preserve"> </w:t>
      </w:r>
      <w:r w:rsidRPr="00832150">
        <w:rPr>
          <w:spacing w:val="-4"/>
          <w:sz w:val="24"/>
        </w:rPr>
        <w:t>ЗОП;</w:t>
      </w:r>
    </w:p>
    <w:p w:rsidR="00832150" w:rsidRPr="00832150" w:rsidRDefault="00832150" w:rsidP="00832150">
      <w:pPr>
        <w:numPr>
          <w:ilvl w:val="2"/>
          <w:numId w:val="3"/>
        </w:numPr>
        <w:tabs>
          <w:tab w:val="left" w:pos="789"/>
        </w:tabs>
        <w:spacing w:line="293" w:lineRule="exact"/>
        <w:ind w:left="789"/>
        <w:jc w:val="both"/>
        <w:rPr>
          <w:sz w:val="24"/>
        </w:rPr>
      </w:pPr>
      <w:r w:rsidRPr="00832150">
        <w:rPr>
          <w:sz w:val="24"/>
        </w:rPr>
        <w:t>електронен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регистър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с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проектите,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подадени по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стратегията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7"/>
          <w:sz w:val="24"/>
        </w:rPr>
        <w:t xml:space="preserve"> </w:t>
      </w:r>
      <w:r w:rsidRPr="00832150">
        <w:rPr>
          <w:spacing w:val="-2"/>
          <w:sz w:val="24"/>
        </w:rPr>
        <w:t>ВОМР;</w:t>
      </w:r>
    </w:p>
    <w:p w:rsidR="00832150" w:rsidRPr="00832150" w:rsidRDefault="00832150" w:rsidP="00832150">
      <w:pPr>
        <w:numPr>
          <w:ilvl w:val="2"/>
          <w:numId w:val="3"/>
        </w:numPr>
        <w:tabs>
          <w:tab w:val="left" w:pos="789"/>
          <w:tab w:val="left" w:pos="803"/>
        </w:tabs>
        <w:spacing w:before="1" w:line="237" w:lineRule="auto"/>
        <w:ind w:right="891"/>
        <w:jc w:val="both"/>
        <w:rPr>
          <w:sz w:val="24"/>
        </w:rPr>
      </w:pPr>
      <w:r w:rsidRPr="00832150">
        <w:rPr>
          <w:sz w:val="24"/>
        </w:rPr>
        <w:t>решенията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комисията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подбор, свързани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с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резултатите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от</w:t>
      </w:r>
      <w:r w:rsidRPr="00832150">
        <w:rPr>
          <w:spacing w:val="-9"/>
          <w:sz w:val="24"/>
        </w:rPr>
        <w:t xml:space="preserve"> </w:t>
      </w:r>
      <w:r w:rsidRPr="00832150">
        <w:rPr>
          <w:sz w:val="24"/>
        </w:rPr>
        <w:t>отделните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етапи</w:t>
      </w:r>
      <w:r w:rsidRPr="00832150">
        <w:rPr>
          <w:spacing w:val="-4"/>
          <w:sz w:val="24"/>
        </w:rPr>
        <w:t xml:space="preserve"> </w:t>
      </w:r>
      <w:r w:rsidRPr="00832150">
        <w:rPr>
          <w:sz w:val="24"/>
        </w:rPr>
        <w:t>на одобрение на проектите;</w:t>
      </w:r>
    </w:p>
    <w:p w:rsidR="00832150" w:rsidRPr="00832150" w:rsidRDefault="00832150" w:rsidP="00832150">
      <w:pPr>
        <w:numPr>
          <w:ilvl w:val="2"/>
          <w:numId w:val="3"/>
        </w:numPr>
        <w:tabs>
          <w:tab w:val="left" w:pos="789"/>
        </w:tabs>
        <w:spacing w:before="5" w:line="293" w:lineRule="exact"/>
        <w:ind w:left="789"/>
        <w:jc w:val="both"/>
        <w:rPr>
          <w:sz w:val="24"/>
        </w:rPr>
      </w:pPr>
      <w:r w:rsidRPr="00832150">
        <w:rPr>
          <w:sz w:val="24"/>
        </w:rPr>
        <w:t>всички правила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работа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6"/>
          <w:sz w:val="24"/>
        </w:rPr>
        <w:t xml:space="preserve"> </w:t>
      </w:r>
      <w:r w:rsidRPr="00832150">
        <w:rPr>
          <w:spacing w:val="-4"/>
          <w:sz w:val="24"/>
        </w:rPr>
        <w:t>МИГ;</w:t>
      </w:r>
    </w:p>
    <w:p w:rsidR="00832150" w:rsidRPr="00832150" w:rsidRDefault="00832150" w:rsidP="00832150">
      <w:pPr>
        <w:numPr>
          <w:ilvl w:val="2"/>
          <w:numId w:val="3"/>
        </w:numPr>
        <w:tabs>
          <w:tab w:val="left" w:pos="789"/>
          <w:tab w:val="left" w:pos="803"/>
        </w:tabs>
        <w:spacing w:before="2" w:line="237" w:lineRule="auto"/>
        <w:ind w:right="963"/>
        <w:jc w:val="both"/>
        <w:rPr>
          <w:sz w:val="24"/>
        </w:rPr>
      </w:pPr>
      <w:r w:rsidRPr="00832150">
        <w:rPr>
          <w:sz w:val="24"/>
        </w:rPr>
        <w:t>доклади за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дейността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и финансовите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отчети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дейността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МИГ,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представени в Търговския регистър и Регистъра на юридическите лица с нестопанска цел;</w:t>
      </w:r>
    </w:p>
    <w:p w:rsidR="00832150" w:rsidRPr="00832150" w:rsidRDefault="00832150" w:rsidP="00832150">
      <w:pPr>
        <w:numPr>
          <w:ilvl w:val="2"/>
          <w:numId w:val="3"/>
        </w:numPr>
        <w:tabs>
          <w:tab w:val="left" w:pos="789"/>
          <w:tab w:val="left" w:pos="803"/>
        </w:tabs>
        <w:ind w:right="262"/>
        <w:jc w:val="both"/>
        <w:rPr>
          <w:sz w:val="24"/>
        </w:rPr>
      </w:pPr>
      <w:r w:rsidRPr="00832150">
        <w:rPr>
          <w:sz w:val="24"/>
        </w:rPr>
        <w:t>годишни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доклади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отчитане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изпълнението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стратегията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7"/>
          <w:sz w:val="24"/>
        </w:rPr>
        <w:t xml:space="preserve"> </w:t>
      </w:r>
      <w:r w:rsidRPr="00832150">
        <w:rPr>
          <w:sz w:val="24"/>
        </w:rPr>
        <w:t>ВОМР, представяни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lastRenderedPageBreak/>
        <w:t>пред УО на СПРЗСР;</w:t>
      </w:r>
    </w:p>
    <w:p w:rsidR="00832150" w:rsidRPr="00832150" w:rsidRDefault="00832150" w:rsidP="00832150">
      <w:pPr>
        <w:numPr>
          <w:ilvl w:val="2"/>
          <w:numId w:val="3"/>
        </w:numPr>
        <w:tabs>
          <w:tab w:val="left" w:pos="789"/>
          <w:tab w:val="left" w:pos="803"/>
        </w:tabs>
        <w:spacing w:before="1" w:line="242" w:lineRule="auto"/>
        <w:ind w:right="101"/>
        <w:jc w:val="both"/>
        <w:rPr>
          <w:sz w:val="24"/>
        </w:rPr>
      </w:pPr>
      <w:r w:rsidRPr="00832150">
        <w:rPr>
          <w:sz w:val="24"/>
        </w:rPr>
        <w:t>информация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извършените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разходи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управление, мониторинг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и</w:t>
      </w:r>
      <w:r w:rsidRPr="00832150">
        <w:rPr>
          <w:spacing w:val="-5"/>
          <w:sz w:val="24"/>
        </w:rPr>
        <w:t xml:space="preserve"> </w:t>
      </w:r>
      <w:r w:rsidRPr="00832150">
        <w:rPr>
          <w:sz w:val="24"/>
        </w:rPr>
        <w:t>оценка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стратегията и нейното популяризиране по години.</w:t>
      </w:r>
    </w:p>
    <w:p w:rsidR="00832150" w:rsidRPr="00832150" w:rsidRDefault="00832150" w:rsidP="00832150">
      <w:pPr>
        <w:numPr>
          <w:ilvl w:val="1"/>
          <w:numId w:val="3"/>
        </w:numPr>
        <w:tabs>
          <w:tab w:val="left" w:pos="504"/>
        </w:tabs>
        <w:spacing w:before="272"/>
        <w:ind w:right="292" w:firstLine="0"/>
        <w:jc w:val="both"/>
        <w:rPr>
          <w:sz w:val="24"/>
        </w:rPr>
      </w:pPr>
      <w:r w:rsidRPr="00832150">
        <w:rPr>
          <w:sz w:val="24"/>
        </w:rPr>
        <w:t>МИГ въвеждат, събират и систематизират коректна и достоверна информация относно подбора</w:t>
      </w:r>
      <w:r w:rsidRPr="00832150">
        <w:rPr>
          <w:spacing w:val="-8"/>
          <w:sz w:val="24"/>
        </w:rPr>
        <w:t xml:space="preserve"> </w:t>
      </w:r>
      <w:r w:rsidRPr="00832150">
        <w:rPr>
          <w:sz w:val="24"/>
        </w:rPr>
        <w:t>и</w:t>
      </w:r>
      <w:r w:rsidRPr="00832150">
        <w:rPr>
          <w:spacing w:val="-6"/>
          <w:sz w:val="24"/>
        </w:rPr>
        <w:t xml:space="preserve"> </w:t>
      </w:r>
      <w:r w:rsidRPr="00832150">
        <w:rPr>
          <w:sz w:val="24"/>
        </w:rPr>
        <w:t>изпълнението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на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стратегии</w:t>
      </w:r>
      <w:r w:rsidRPr="00832150">
        <w:rPr>
          <w:spacing w:val="-1"/>
          <w:sz w:val="24"/>
        </w:rPr>
        <w:t xml:space="preserve"> </w:t>
      </w:r>
      <w:r w:rsidRPr="00832150">
        <w:rPr>
          <w:sz w:val="24"/>
        </w:rPr>
        <w:t>за</w:t>
      </w:r>
      <w:r w:rsidRPr="00832150">
        <w:rPr>
          <w:spacing w:val="-8"/>
          <w:sz w:val="24"/>
        </w:rPr>
        <w:t xml:space="preserve"> </w:t>
      </w:r>
      <w:r w:rsidRPr="00832150">
        <w:rPr>
          <w:sz w:val="24"/>
        </w:rPr>
        <w:t>ВОМР, както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и</w:t>
      </w:r>
      <w:r w:rsidRPr="00832150">
        <w:rPr>
          <w:spacing w:val="-10"/>
          <w:sz w:val="24"/>
        </w:rPr>
        <w:t xml:space="preserve"> </w:t>
      </w:r>
      <w:r w:rsidRPr="00832150">
        <w:rPr>
          <w:sz w:val="24"/>
        </w:rPr>
        <w:t>относно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дейностите</w:t>
      </w:r>
      <w:r w:rsidRPr="00832150">
        <w:rPr>
          <w:spacing w:val="-3"/>
          <w:sz w:val="24"/>
        </w:rPr>
        <w:t xml:space="preserve"> </w:t>
      </w:r>
      <w:r w:rsidRPr="00832150">
        <w:rPr>
          <w:sz w:val="24"/>
        </w:rPr>
        <w:t>по</w:t>
      </w:r>
      <w:r w:rsidRPr="00832150">
        <w:rPr>
          <w:spacing w:val="-2"/>
          <w:sz w:val="24"/>
        </w:rPr>
        <w:t xml:space="preserve"> </w:t>
      </w:r>
      <w:r w:rsidRPr="00832150">
        <w:rPr>
          <w:sz w:val="24"/>
        </w:rPr>
        <w:t>изпълнението, управлението, наблюдението, оценката и контрола на проектите към тях съобразно своите отговорности в ИСУН.</w:t>
      </w:r>
    </w:p>
    <w:p w:rsidR="00832150" w:rsidRPr="00832150" w:rsidRDefault="00832150" w:rsidP="00832150">
      <w:pPr>
        <w:spacing w:before="10"/>
        <w:jc w:val="both"/>
        <w:rPr>
          <w:sz w:val="24"/>
          <w:szCs w:val="24"/>
        </w:rPr>
      </w:pPr>
    </w:p>
    <w:p w:rsidR="00832150" w:rsidRPr="0022010F" w:rsidRDefault="00832150" w:rsidP="0022010F">
      <w:pPr>
        <w:pStyle w:val="HTML"/>
        <w:shd w:val="clear" w:color="auto" w:fill="FFFFFF"/>
        <w:rPr>
          <w:rFonts w:ascii="Times New Roman" w:hAnsi="Times New Roman" w:cs="Times New Roman"/>
          <w:b/>
          <w:i/>
          <w:sz w:val="24"/>
          <w:szCs w:val="24"/>
        </w:rPr>
      </w:pPr>
      <w:r w:rsidRPr="0022010F">
        <w:rPr>
          <w:rFonts w:ascii="Times New Roman" w:hAnsi="Times New Roman" w:cs="Times New Roman"/>
          <w:b/>
          <w:i/>
          <w:sz w:val="24"/>
          <w:szCs w:val="24"/>
        </w:rPr>
        <w:t xml:space="preserve">Настоящият Комуникационен план е приет от Управителният съвет на </w:t>
      </w:r>
      <w:r w:rsidR="0022010F" w:rsidRPr="0022010F">
        <w:rPr>
          <w:rFonts w:ascii="Times New Roman" w:hAnsi="Times New Roman" w:cs="Times New Roman"/>
          <w:b/>
          <w:i/>
          <w:color w:val="333333"/>
          <w:sz w:val="24"/>
          <w:szCs w:val="24"/>
        </w:rPr>
        <w:t>СНЦ „МИГ – Мъглиж, Николаево, Гурково”</w:t>
      </w:r>
      <w:r w:rsidR="00872C50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</w:t>
      </w:r>
      <w:r w:rsidRPr="0022010F">
        <w:rPr>
          <w:rFonts w:ascii="Times New Roman" w:hAnsi="Times New Roman" w:cs="Times New Roman"/>
          <w:b/>
          <w:i/>
          <w:sz w:val="24"/>
          <w:szCs w:val="24"/>
        </w:rPr>
        <w:t xml:space="preserve">с Протокол </w:t>
      </w:r>
      <w:r w:rsidR="00EE1DA0">
        <w:rPr>
          <w:rFonts w:ascii="Times New Roman" w:hAnsi="Times New Roman" w:cs="Times New Roman"/>
          <w:b/>
          <w:i/>
          <w:sz w:val="24"/>
          <w:szCs w:val="24"/>
        </w:rPr>
        <w:t xml:space="preserve">2-26 </w:t>
      </w:r>
      <w:r w:rsidRPr="0022010F">
        <w:rPr>
          <w:rFonts w:ascii="Times New Roman" w:hAnsi="Times New Roman" w:cs="Times New Roman"/>
          <w:b/>
          <w:i/>
          <w:sz w:val="24"/>
          <w:szCs w:val="24"/>
        </w:rPr>
        <w:t>от заседание</w:t>
      </w:r>
      <w:r w:rsidR="00EE1D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2010F">
        <w:rPr>
          <w:rFonts w:ascii="Times New Roman" w:hAnsi="Times New Roman" w:cs="Times New Roman"/>
          <w:b/>
          <w:i/>
          <w:sz w:val="24"/>
          <w:szCs w:val="24"/>
        </w:rPr>
        <w:t xml:space="preserve">, проведено на </w:t>
      </w:r>
      <w:r w:rsidR="001D692C">
        <w:rPr>
          <w:rFonts w:ascii="Times New Roman" w:hAnsi="Times New Roman" w:cs="Times New Roman"/>
          <w:b/>
          <w:i/>
          <w:sz w:val="24"/>
          <w:szCs w:val="24"/>
        </w:rPr>
        <w:t>04.03.2026</w:t>
      </w:r>
      <w:r w:rsidRPr="0022010F">
        <w:rPr>
          <w:rFonts w:ascii="Times New Roman" w:hAnsi="Times New Roman" w:cs="Times New Roman"/>
          <w:b/>
          <w:i/>
          <w:sz w:val="24"/>
          <w:szCs w:val="24"/>
        </w:rPr>
        <w:t xml:space="preserve"> г., и</w:t>
      </w:r>
      <w:r w:rsidRPr="0022010F">
        <w:rPr>
          <w:rFonts w:ascii="Times New Roman" w:hAnsi="Times New Roman" w:cs="Times New Roman"/>
          <w:b/>
          <w:i/>
          <w:spacing w:val="40"/>
          <w:sz w:val="24"/>
          <w:szCs w:val="24"/>
        </w:rPr>
        <w:t xml:space="preserve"> </w:t>
      </w:r>
      <w:r w:rsidRPr="0022010F">
        <w:rPr>
          <w:rFonts w:ascii="Times New Roman" w:hAnsi="Times New Roman" w:cs="Times New Roman"/>
          <w:b/>
          <w:i/>
          <w:sz w:val="24"/>
          <w:szCs w:val="24"/>
        </w:rPr>
        <w:t>влиза в сила след утвърждаването му.</w:t>
      </w:r>
    </w:p>
    <w:p w:rsidR="00832150" w:rsidRPr="0022010F" w:rsidRDefault="00832150" w:rsidP="00832150">
      <w:pPr>
        <w:jc w:val="both"/>
        <w:rPr>
          <w:b/>
          <w:i/>
          <w:sz w:val="24"/>
          <w:szCs w:val="24"/>
        </w:rPr>
      </w:pPr>
    </w:p>
    <w:sectPr w:rsidR="00832150" w:rsidRPr="0022010F" w:rsidSect="00832150">
      <w:headerReference w:type="default" r:id="rId7"/>
      <w:pgSz w:w="11906" w:h="16838" w:code="9"/>
      <w:pgMar w:top="1021" w:right="102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505" w:rsidRDefault="002C0505" w:rsidP="00832150">
      <w:r>
        <w:separator/>
      </w:r>
    </w:p>
  </w:endnote>
  <w:endnote w:type="continuationSeparator" w:id="0">
    <w:p w:rsidR="002C0505" w:rsidRDefault="002C0505" w:rsidP="00832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505" w:rsidRDefault="002C0505" w:rsidP="00832150">
      <w:r>
        <w:separator/>
      </w:r>
    </w:p>
  </w:footnote>
  <w:footnote w:type="continuationSeparator" w:id="0">
    <w:p w:rsidR="002C0505" w:rsidRDefault="002C0505" w:rsidP="00832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D37" w:rsidRPr="00BE42EB" w:rsidRDefault="00E10479" w:rsidP="003C3D37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285E903" wp14:editId="2648DDC6">
          <wp:simplePos x="0" y="0"/>
          <wp:positionH relativeFrom="column">
            <wp:posOffset>2763520</wp:posOffset>
          </wp:positionH>
          <wp:positionV relativeFrom="paragraph">
            <wp:posOffset>30480</wp:posOffset>
          </wp:positionV>
          <wp:extent cx="767080" cy="767080"/>
          <wp:effectExtent l="0" t="0" r="0" b="0"/>
          <wp:wrapNone/>
          <wp:docPr id="888043791" name="Картина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3CFF">
      <w:rPr>
        <w:noProof/>
        <w:color w:val="000000"/>
        <w:lang w:val="en-US"/>
      </w:rPr>
      <w:drawing>
        <wp:inline distT="0" distB="0" distL="0" distR="0" wp14:anchorId="1EBD4D31" wp14:editId="5F4701A7">
          <wp:extent cx="2200082" cy="514350"/>
          <wp:effectExtent l="0" t="0" r="0" b="0"/>
          <wp:docPr id="1072983845" name="Картина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4743" cy="51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C3D37" w:rsidRPr="00BE42EB">
      <w:rPr>
        <w:lang w:val="ru-RU" w:eastAsia="ar-SA"/>
      </w:rPr>
      <w:t xml:space="preserve">   </w:t>
    </w:r>
    <w:r w:rsidR="003C3D37">
      <w:rPr>
        <w:lang w:val="ru-RU" w:eastAsia="ar-SA"/>
      </w:rPr>
      <w:t xml:space="preserve">    </w:t>
    </w:r>
    <w:r w:rsidR="003C3D37" w:rsidRPr="00BE42EB">
      <w:rPr>
        <w:lang w:val="ru-RU" w:eastAsia="ar-SA"/>
      </w:rPr>
      <w:t xml:space="preserve">                                           </w:t>
    </w:r>
    <w:r w:rsidR="003C3D37">
      <w:rPr>
        <w:lang w:val="ru-RU" w:eastAsia="ar-SA"/>
      </w:rPr>
      <w:t xml:space="preserve">  </w:t>
    </w:r>
    <w:r w:rsidR="003C3D37" w:rsidRPr="00BE42EB">
      <w:rPr>
        <w:lang w:val="ru-RU" w:eastAsia="ar-SA"/>
      </w:rPr>
      <w:t xml:space="preserve">  </w:t>
    </w:r>
    <w:r w:rsidR="003C3D37" w:rsidRPr="008C3CFF">
      <w:rPr>
        <w:noProof/>
        <w:color w:val="000000"/>
        <w:lang w:val="en-US"/>
      </w:rPr>
      <w:drawing>
        <wp:inline distT="0" distB="0" distL="0" distR="0" wp14:anchorId="50E79A15" wp14:editId="600EFAFB">
          <wp:extent cx="2278389" cy="666750"/>
          <wp:effectExtent l="0" t="0" r="7620" b="0"/>
          <wp:docPr id="1543155908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0250" cy="667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3D37" w:rsidRDefault="003C3D37" w:rsidP="003C3D37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</w:p>
  <w:p w:rsidR="003C3D37" w:rsidRPr="00BE42EB" w:rsidRDefault="003C3D37" w:rsidP="003C3D37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</w:p>
  <w:p w:rsidR="003C3D37" w:rsidRPr="00BE42EB" w:rsidRDefault="003C3D37" w:rsidP="003C3D37">
    <w:pPr>
      <w:pStyle w:val="a9"/>
      <w:jc w:val="center"/>
      <w:rPr>
        <w:b/>
        <w:bCs/>
        <w:lang w:val="ru-RU"/>
      </w:rPr>
    </w:pPr>
    <w:r w:rsidRPr="00BE42EB">
      <w:rPr>
        <w:b/>
        <w:bCs/>
        <w:lang w:val="ru-RU"/>
      </w:rPr>
      <w:t>ЕВРОПЕЙСКИ СЪЮЗ – ЕВРОПЕЙСКИ СТРУКТУРНИ И ИНВЕСТИЦИОННИ ФОНДОВЕ</w:t>
    </w:r>
  </w:p>
  <w:p w:rsidR="003C3D37" w:rsidRPr="002308F2" w:rsidRDefault="003C3D37" w:rsidP="003C3D37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jc w:val="center"/>
      <w:rPr>
        <w:lang w:val="ru-RU" w:eastAsia="ar-SA"/>
      </w:rPr>
    </w:pPr>
    <w:r w:rsidRPr="00BE42EB">
      <w:rPr>
        <w:b/>
        <w:iCs/>
        <w:sz w:val="18"/>
        <w:szCs w:val="18"/>
        <w:lang w:val="ru-RU"/>
      </w:rPr>
      <w:t>„МЕСТНА ИНИЦИАТИВНА ГРУПА</w:t>
    </w:r>
    <w:r>
      <w:rPr>
        <w:b/>
        <w:iCs/>
        <w:sz w:val="18"/>
        <w:szCs w:val="18"/>
        <w:lang w:val="ru-RU"/>
      </w:rPr>
      <w:t xml:space="preserve"> -</w:t>
    </w:r>
    <w:r w:rsidRPr="00BE42EB">
      <w:rPr>
        <w:b/>
        <w:iCs/>
        <w:sz w:val="18"/>
        <w:szCs w:val="18"/>
        <w:lang w:val="ru-RU"/>
      </w:rPr>
      <w:t xml:space="preserve"> МЪГЛИЖ, </w:t>
    </w:r>
    <w:r>
      <w:rPr>
        <w:b/>
        <w:iCs/>
        <w:sz w:val="18"/>
        <w:szCs w:val="18"/>
        <w:lang w:val="ru-RU"/>
      </w:rPr>
      <w:t>НИКОЛАЕВО</w:t>
    </w:r>
    <w:r w:rsidRPr="00BE42EB">
      <w:rPr>
        <w:b/>
        <w:iCs/>
        <w:sz w:val="18"/>
        <w:szCs w:val="18"/>
        <w:lang w:val="ru-RU"/>
      </w:rPr>
      <w:t>, ГУРКОВО“</w:t>
    </w:r>
  </w:p>
  <w:p w:rsidR="003C3D37" w:rsidRPr="003C3D37" w:rsidRDefault="003C3D37" w:rsidP="003C3D3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42C4"/>
    <w:multiLevelType w:val="hybridMultilevel"/>
    <w:tmpl w:val="E1481DD6"/>
    <w:lvl w:ilvl="0" w:tplc="67C2F3D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638E9"/>
    <w:multiLevelType w:val="hybridMultilevel"/>
    <w:tmpl w:val="0F3CB8A6"/>
    <w:lvl w:ilvl="0" w:tplc="0402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15593B95"/>
    <w:multiLevelType w:val="hybridMultilevel"/>
    <w:tmpl w:val="164A85D6"/>
    <w:lvl w:ilvl="0" w:tplc="F7564C5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CB703454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E3C6E3E2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0B7842FA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BEC2AE48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88966A8A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94B44814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8C88E2C8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A10CE14C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3" w15:restartNumberingAfterBreak="0">
    <w:nsid w:val="1F901AF5"/>
    <w:multiLevelType w:val="hybridMultilevel"/>
    <w:tmpl w:val="D3BC4C02"/>
    <w:lvl w:ilvl="0" w:tplc="4D38DED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608064D0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20745960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09CAD6CE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419696DC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112E6A94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20D04376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5896D96A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7922683C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4" w15:restartNumberingAfterBreak="0">
    <w:nsid w:val="30030FE9"/>
    <w:multiLevelType w:val="hybridMultilevel"/>
    <w:tmpl w:val="1CE03CE2"/>
    <w:lvl w:ilvl="0" w:tplc="32683DB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CA968C5E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9D1CBF8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E0C23084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8F74E4E2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58B0E546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32CAFCD4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0BAC2232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53DEFC22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5" w15:restartNumberingAfterBreak="0">
    <w:nsid w:val="675C1383"/>
    <w:multiLevelType w:val="hybridMultilevel"/>
    <w:tmpl w:val="7A28D9A0"/>
    <w:lvl w:ilvl="0" w:tplc="86D2B864">
      <w:start w:val="1"/>
      <w:numFmt w:val="decimal"/>
      <w:lvlText w:val="%1."/>
      <w:lvlJc w:val="left"/>
      <w:pPr>
        <w:ind w:left="80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5F6C2BD8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8932A82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1824A0A4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65E81102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E1B44BE8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799E18BC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56927B8E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5D3AF746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6" w15:restartNumberingAfterBreak="0">
    <w:nsid w:val="6A45359F"/>
    <w:multiLevelType w:val="multilevel"/>
    <w:tmpl w:val="8904089E"/>
    <w:lvl w:ilvl="0">
      <w:start w:val="1"/>
      <w:numFmt w:val="decimal"/>
      <w:lvlText w:val="%1."/>
      <w:lvlJc w:val="left"/>
      <w:pPr>
        <w:ind w:left="83" w:hanging="259"/>
      </w:pPr>
      <w:rPr>
        <w:rFonts w:hint="default"/>
        <w:spacing w:val="0"/>
        <w:w w:val="100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83" w:hanging="4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bg-BG" w:eastAsia="en-US" w:bidi="ar-SA"/>
      </w:rPr>
    </w:lvl>
    <w:lvl w:ilvl="2">
      <w:numFmt w:val="bullet"/>
      <w:lvlText w:val=""/>
      <w:lvlJc w:val="left"/>
      <w:pPr>
        <w:ind w:left="803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2858" w:hanging="346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887" w:hanging="346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916" w:hanging="346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945" w:hanging="346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974" w:hanging="346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003" w:hanging="346"/>
      </w:pPr>
      <w:rPr>
        <w:rFonts w:hint="default"/>
        <w:lang w:val="bg-BG" w:eastAsia="en-US" w:bidi="ar-SA"/>
      </w:rPr>
    </w:lvl>
  </w:abstractNum>
  <w:abstractNum w:abstractNumId="7" w15:restartNumberingAfterBreak="0">
    <w:nsid w:val="76B96604"/>
    <w:multiLevelType w:val="hybridMultilevel"/>
    <w:tmpl w:val="F75AC268"/>
    <w:lvl w:ilvl="0" w:tplc="95D21546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608E7F62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45ECE95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CB948F46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FA0640A4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5080A0E4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CB42445A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8020E3A2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78F0179A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8" w15:restartNumberingAfterBreak="0">
    <w:nsid w:val="799635B8"/>
    <w:multiLevelType w:val="multilevel"/>
    <w:tmpl w:val="207C831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150"/>
    <w:rsid w:val="00046A7A"/>
    <w:rsid w:val="000F7A9E"/>
    <w:rsid w:val="00127323"/>
    <w:rsid w:val="0012753B"/>
    <w:rsid w:val="00136802"/>
    <w:rsid w:val="001D692C"/>
    <w:rsid w:val="0022010F"/>
    <w:rsid w:val="002332CB"/>
    <w:rsid w:val="002C0505"/>
    <w:rsid w:val="003C3D37"/>
    <w:rsid w:val="003D4958"/>
    <w:rsid w:val="003F38C0"/>
    <w:rsid w:val="005262FC"/>
    <w:rsid w:val="00783ACF"/>
    <w:rsid w:val="007A4F4C"/>
    <w:rsid w:val="007D0348"/>
    <w:rsid w:val="00832150"/>
    <w:rsid w:val="00872C50"/>
    <w:rsid w:val="008E5985"/>
    <w:rsid w:val="0091324F"/>
    <w:rsid w:val="0091531B"/>
    <w:rsid w:val="00974291"/>
    <w:rsid w:val="00B23A58"/>
    <w:rsid w:val="00BD1E27"/>
    <w:rsid w:val="00E10479"/>
    <w:rsid w:val="00EE1DA0"/>
    <w:rsid w:val="00F2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909DD"/>
  <w15:chartTrackingRefBased/>
  <w15:docId w15:val="{F350D688-F784-4F9D-8D97-93DC21B9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Calibri"/>
        <w:sz w:val="24"/>
        <w:szCs w:val="24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32150"/>
    <w:pPr>
      <w:widowControl w:val="0"/>
      <w:autoSpaceDE w:val="0"/>
      <w:autoSpaceDN w:val="0"/>
      <w:jc w:val="left"/>
    </w:pPr>
    <w:rPr>
      <w:rFonts w:eastAsia="Times New Roman"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36802"/>
    <w:pPr>
      <w:keepNext/>
      <w:keepLines/>
      <w:numPr>
        <w:numId w:val="2"/>
      </w:numPr>
      <w:spacing w:before="240" w:after="120"/>
      <w:ind w:hanging="360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680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136802"/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  <w:lang w:eastAsia="bg-BG"/>
    </w:rPr>
  </w:style>
  <w:style w:type="character" w:customStyle="1" w:styleId="30">
    <w:name w:val="Заглавие 3 Знак"/>
    <w:basedOn w:val="a0"/>
    <w:link w:val="3"/>
    <w:uiPriority w:val="9"/>
    <w:semiHidden/>
    <w:rsid w:val="00136802"/>
    <w:rPr>
      <w:rFonts w:asciiTheme="majorHAnsi" w:eastAsiaTheme="majorEastAsia" w:hAnsiTheme="majorHAnsi" w:cstheme="majorBidi"/>
      <w:color w:val="243F60" w:themeColor="accent1" w:themeShade="7F"/>
      <w:lang w:eastAsia="bg-BG"/>
    </w:rPr>
  </w:style>
  <w:style w:type="paragraph" w:styleId="a3">
    <w:name w:val="Body Text"/>
    <w:basedOn w:val="a"/>
    <w:link w:val="a4"/>
    <w:uiPriority w:val="1"/>
    <w:qFormat/>
    <w:rsid w:val="00136802"/>
    <w:pPr>
      <w:ind w:left="140"/>
    </w:pPr>
    <w:rPr>
      <w:lang w:val="en-US"/>
    </w:rPr>
  </w:style>
  <w:style w:type="character" w:customStyle="1" w:styleId="a4">
    <w:name w:val="Основен текст Знак"/>
    <w:basedOn w:val="a0"/>
    <w:link w:val="a3"/>
    <w:uiPriority w:val="1"/>
    <w:rsid w:val="00136802"/>
    <w:rPr>
      <w:rFonts w:eastAsia="Times New Roman"/>
      <w:lang w:val="en-US"/>
    </w:rPr>
  </w:style>
  <w:style w:type="paragraph" w:styleId="a5">
    <w:name w:val="List Paragraph"/>
    <w:basedOn w:val="a"/>
    <w:link w:val="a6"/>
    <w:uiPriority w:val="1"/>
    <w:qFormat/>
    <w:rsid w:val="00136802"/>
    <w:pPr>
      <w:ind w:left="720"/>
      <w:contextualSpacing/>
    </w:pPr>
  </w:style>
  <w:style w:type="character" w:customStyle="1" w:styleId="a6">
    <w:name w:val="Списък на абзаци Знак"/>
    <w:link w:val="a5"/>
    <w:uiPriority w:val="1"/>
    <w:locked/>
    <w:rsid w:val="00136802"/>
    <w:rPr>
      <w:rFonts w:eastAsia="Times New Roman"/>
      <w:sz w:val="20"/>
      <w:szCs w:val="20"/>
      <w:lang w:eastAsia="bg-BG"/>
    </w:rPr>
  </w:style>
  <w:style w:type="character" w:styleId="a7">
    <w:name w:val="Hyperlink"/>
    <w:basedOn w:val="a0"/>
    <w:uiPriority w:val="99"/>
    <w:unhideWhenUsed/>
    <w:rsid w:val="00832150"/>
    <w:rPr>
      <w:color w:val="0000FF" w:themeColor="hyperlink"/>
      <w:u w:val="single"/>
    </w:rPr>
  </w:style>
  <w:style w:type="paragraph" w:styleId="a8">
    <w:name w:val="No Spacing"/>
    <w:uiPriority w:val="1"/>
    <w:qFormat/>
    <w:rsid w:val="00832150"/>
    <w:pPr>
      <w:widowControl w:val="0"/>
      <w:autoSpaceDE w:val="0"/>
      <w:autoSpaceDN w:val="0"/>
      <w:jc w:val="left"/>
    </w:pPr>
    <w:rPr>
      <w:rFonts w:eastAsia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1273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uiPriority w:val="99"/>
    <w:rsid w:val="00127323"/>
    <w:rPr>
      <w:rFonts w:ascii="Courier New" w:eastAsia="Times New Roman" w:hAnsi="Courier New" w:cs="Courier New"/>
      <w:sz w:val="20"/>
      <w:szCs w:val="20"/>
      <w:lang w:eastAsia="bg-BG"/>
    </w:rPr>
  </w:style>
  <w:style w:type="paragraph" w:customStyle="1" w:styleId="CharCharCharCharCharCharChar">
    <w:name w:val="Знак Знак Знак Char Char Char Char Char Знак Char Знак Char"/>
    <w:basedOn w:val="a"/>
    <w:rsid w:val="003C3D3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styleId="a9">
    <w:name w:val="header"/>
    <w:aliases w:val="Intestazione.int.intestazione,Intestazione.int,Char1 Char,Char5,Char2,Char2 Char Char Char,Char2 Char Char Char Char,Char2 Char Char Char Char Char,Char2 Char Char,even"/>
    <w:basedOn w:val="a"/>
    <w:link w:val="aa"/>
    <w:unhideWhenUsed/>
    <w:rsid w:val="003C3D37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aliases w:val="Intestazione.int.intestazione Знак,Intestazione.int Знак,Char1 Char Знак,Char5 Знак,Char2 Знак,Char2 Char Char Char Знак,Char2 Char Char Char Char Знак,Char2 Char Char Char Char Char Знак,Char2 Char Char Знак,even Знак"/>
    <w:basedOn w:val="a0"/>
    <w:link w:val="a9"/>
    <w:rsid w:val="003C3D37"/>
    <w:rPr>
      <w:rFonts w:eastAsia="Times New Roman" w:cs="Times New Roman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3C3D37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3C3D37"/>
    <w:rPr>
      <w:rFonts w:eastAsia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5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19</cp:revision>
  <dcterms:created xsi:type="dcterms:W3CDTF">2026-02-17T11:20:00Z</dcterms:created>
  <dcterms:modified xsi:type="dcterms:W3CDTF">2026-07-31T09:54:00Z</dcterms:modified>
</cp:coreProperties>
</file>